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6371" w:rsidRPr="00051961" w:rsidRDefault="009B5C2D" w:rsidP="00051961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051961">
        <w:rPr>
          <w:rFonts w:ascii="Arial" w:hAnsi="Arial" w:cs="Arial"/>
          <w:b/>
          <w:sz w:val="22"/>
          <w:szCs w:val="22"/>
        </w:rPr>
        <w:t>LC-2931</w:t>
      </w:r>
    </w:p>
    <w:p w:rsidR="00A45C58" w:rsidRDefault="00A45C58" w:rsidP="00A45C58">
      <w:pPr>
        <w:pStyle w:val="NormalWeb"/>
        <w:spacing w:before="0" w:beforeAutospacing="0" w:after="0" w:afterAutospacing="0" w:line="360" w:lineRule="auto"/>
        <w:jc w:val="center"/>
        <w:rPr>
          <w:rFonts w:ascii="Arial" w:hAnsi="Arial" w:cs="Arial"/>
          <w:b/>
          <w:sz w:val="22"/>
          <w:szCs w:val="22"/>
        </w:rPr>
      </w:pPr>
    </w:p>
    <w:p w:rsidR="0009329B" w:rsidRPr="00051961" w:rsidRDefault="0009329B" w:rsidP="00A45C58">
      <w:pPr>
        <w:pStyle w:val="NormalWeb"/>
        <w:spacing w:before="0" w:beforeAutospacing="0" w:after="0" w:afterAutospacing="0"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051961">
        <w:rPr>
          <w:rFonts w:ascii="Arial" w:hAnsi="Arial" w:cs="Arial"/>
          <w:b/>
          <w:sz w:val="22"/>
          <w:szCs w:val="22"/>
        </w:rPr>
        <w:t xml:space="preserve">LEY </w:t>
      </w:r>
      <w:r w:rsidR="00294BD0" w:rsidRPr="00051961">
        <w:rPr>
          <w:rFonts w:ascii="Arial" w:hAnsi="Arial" w:cs="Arial"/>
          <w:b/>
          <w:sz w:val="22"/>
          <w:szCs w:val="22"/>
        </w:rPr>
        <w:t>H</w:t>
      </w:r>
      <w:r w:rsidRPr="00051961">
        <w:rPr>
          <w:rFonts w:ascii="Arial" w:hAnsi="Arial" w:cs="Arial"/>
          <w:b/>
          <w:sz w:val="22"/>
          <w:szCs w:val="22"/>
        </w:rPr>
        <w:t xml:space="preserve"> - </w:t>
      </w:r>
      <w:r w:rsidR="009B5C2D" w:rsidRPr="00051961">
        <w:rPr>
          <w:rFonts w:ascii="Arial" w:hAnsi="Arial" w:cs="Arial"/>
          <w:b/>
          <w:sz w:val="22"/>
          <w:szCs w:val="22"/>
        </w:rPr>
        <w:t>N° 2</w:t>
      </w:r>
      <w:r w:rsidR="00A45C58">
        <w:rPr>
          <w:rFonts w:ascii="Arial" w:hAnsi="Arial" w:cs="Arial"/>
          <w:b/>
          <w:sz w:val="22"/>
          <w:szCs w:val="22"/>
        </w:rPr>
        <w:t>.</w:t>
      </w:r>
      <w:r w:rsidR="009B5C2D" w:rsidRPr="00051961">
        <w:rPr>
          <w:rFonts w:ascii="Arial" w:hAnsi="Arial" w:cs="Arial"/>
          <w:b/>
          <w:sz w:val="22"/>
          <w:szCs w:val="22"/>
        </w:rPr>
        <w:t>931</w:t>
      </w:r>
    </w:p>
    <w:p w:rsidR="00051961" w:rsidRDefault="00051961" w:rsidP="00051961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9B5C2D" w:rsidRPr="00051961" w:rsidRDefault="009B5C2D" w:rsidP="00051961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051961">
        <w:rPr>
          <w:rFonts w:ascii="Arial" w:hAnsi="Arial" w:cs="Arial"/>
          <w:sz w:val="22"/>
          <w:szCs w:val="22"/>
        </w:rPr>
        <w:t>Artículo 1º.- Establézcase la distribución gratuita de profilácticos en lugares de esparcimiento nocturno en el ámbito de la Ciudad Autónoma de Buenos Aires.</w:t>
      </w:r>
    </w:p>
    <w:p w:rsidR="009B5C2D" w:rsidRPr="00051961" w:rsidRDefault="009B5C2D" w:rsidP="00051961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9B5C2D" w:rsidRPr="00051961" w:rsidRDefault="009B5C2D" w:rsidP="00051961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051961">
        <w:rPr>
          <w:rFonts w:ascii="Arial" w:hAnsi="Arial" w:cs="Arial"/>
          <w:sz w:val="22"/>
          <w:szCs w:val="22"/>
        </w:rPr>
        <w:t>Artículo 2º.- La distribución de los profilácticos se realizará en el punto de ingreso a los locales, otorgándose un profiláctico y el correspondiente instructivo de uso conjuntamente con la entrada de acceso o ubicándolos en un lugar accesible.</w:t>
      </w:r>
    </w:p>
    <w:p w:rsidR="009B5C2D" w:rsidRPr="00051961" w:rsidRDefault="009B5C2D" w:rsidP="00051961">
      <w:pPr>
        <w:spacing w:line="360" w:lineRule="auto"/>
        <w:jc w:val="both"/>
        <w:rPr>
          <w:rFonts w:ascii="Arial" w:hAnsi="Arial" w:cs="Arial"/>
          <w:b/>
          <w:i/>
          <w:sz w:val="22"/>
          <w:szCs w:val="22"/>
        </w:rPr>
      </w:pPr>
    </w:p>
    <w:p w:rsidR="009B5C2D" w:rsidRPr="00051961" w:rsidRDefault="009B5C2D" w:rsidP="00051961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051961">
        <w:rPr>
          <w:rFonts w:ascii="Arial" w:hAnsi="Arial" w:cs="Arial"/>
          <w:sz w:val="22"/>
          <w:szCs w:val="22"/>
        </w:rPr>
        <w:t>Artículo 3º.- La distribución debe incluir a los locales inscriptos en el Registro Público de Lugares Bailables de la Ciudad Autónoma de Buenos Aires y a reconocidos centros de encuentro de la Ciudad.</w:t>
      </w:r>
    </w:p>
    <w:p w:rsidR="009B5C2D" w:rsidRPr="00051961" w:rsidRDefault="009B5C2D" w:rsidP="00051961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9B5C2D" w:rsidRPr="00051961" w:rsidRDefault="009B5C2D" w:rsidP="00051961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051961">
        <w:rPr>
          <w:rFonts w:ascii="Arial" w:hAnsi="Arial" w:cs="Arial"/>
          <w:sz w:val="22"/>
          <w:szCs w:val="22"/>
        </w:rPr>
        <w:t>Artículo 4º.- La autoridad de aplicación de la presente Ley será el Ministerio de Salud de la Ciudad Autónoma de Buenos Aires a través del Programa de Salud Sexual y</w:t>
      </w:r>
      <w:bookmarkStart w:id="0" w:name="_GoBack"/>
      <w:bookmarkEnd w:id="0"/>
      <w:r w:rsidRPr="00051961">
        <w:rPr>
          <w:rFonts w:ascii="Arial" w:hAnsi="Arial" w:cs="Arial"/>
          <w:sz w:val="22"/>
          <w:szCs w:val="22"/>
        </w:rPr>
        <w:t xml:space="preserve"> Reproductiva actualmente vigente, en forma conjunta con el programa “Coordinación Sida”</w:t>
      </w:r>
    </w:p>
    <w:p w:rsidR="009B5C2D" w:rsidRPr="00051961" w:rsidRDefault="009B5C2D" w:rsidP="00051961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9B5C2D" w:rsidRPr="00051961" w:rsidRDefault="009B5C2D" w:rsidP="00051961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051961">
        <w:rPr>
          <w:rFonts w:ascii="Arial" w:hAnsi="Arial" w:cs="Arial"/>
          <w:sz w:val="22"/>
          <w:szCs w:val="22"/>
        </w:rPr>
        <w:t>Artículo 5º.- El Gobierno de la Ciudad de Buenos Aires podrá establecer acuerdos con organizaciones civiles a fin de optimizar la puesta en marcha de la presente Ley.</w:t>
      </w:r>
    </w:p>
    <w:p w:rsidR="009B5C2D" w:rsidRPr="00051961" w:rsidRDefault="009B5C2D" w:rsidP="00051961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9B5C2D" w:rsidRPr="00051961" w:rsidRDefault="009B5C2D" w:rsidP="00051961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051961">
        <w:rPr>
          <w:rFonts w:ascii="Arial" w:hAnsi="Arial" w:cs="Arial"/>
          <w:sz w:val="22"/>
          <w:szCs w:val="22"/>
        </w:rPr>
        <w:t>Artículo 6º.- El Gobierno de la Ciudad tomará las medidas necesarias a fin de garantizar una amplia difusión de la presente Ley.</w:t>
      </w:r>
    </w:p>
    <w:p w:rsidR="0009329B" w:rsidRDefault="0009329B" w:rsidP="00051961">
      <w:pP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A45C58" w:rsidRPr="00051961" w:rsidRDefault="00A45C58" w:rsidP="00051961">
      <w:pP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spacing w:line="36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Ind w:w="9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4558"/>
        <w:gridCol w:w="4381"/>
      </w:tblGrid>
      <w:tr w:rsidR="0009329B" w:rsidRPr="00051961" w:rsidTr="00A45C58">
        <w:trPr>
          <w:jc w:val="center"/>
        </w:trPr>
        <w:tc>
          <w:tcPr>
            <w:tcW w:w="8939" w:type="dxa"/>
            <w:gridSpan w:val="2"/>
            <w:vAlign w:val="center"/>
          </w:tcPr>
          <w:p w:rsidR="0009329B" w:rsidRPr="00051961" w:rsidRDefault="00294BD0" w:rsidP="00A45C58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 w:rsidRPr="00051961">
              <w:rPr>
                <w:rFonts w:ascii="Arial" w:hAnsi="Arial" w:cs="Arial"/>
                <w:b/>
                <w:sz w:val="22"/>
                <w:szCs w:val="22"/>
              </w:rPr>
              <w:t>LEY H</w:t>
            </w:r>
            <w:r w:rsidR="0009329B" w:rsidRPr="00051961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366728" w:rsidRPr="00051961">
              <w:rPr>
                <w:rFonts w:ascii="Arial" w:hAnsi="Arial" w:cs="Arial"/>
                <w:b/>
                <w:sz w:val="22"/>
                <w:szCs w:val="22"/>
              </w:rPr>
              <w:t>2</w:t>
            </w:r>
            <w:r w:rsidR="00D20D54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366728" w:rsidRPr="00051961">
              <w:rPr>
                <w:rFonts w:ascii="Arial" w:hAnsi="Arial" w:cs="Arial"/>
                <w:b/>
                <w:sz w:val="22"/>
                <w:szCs w:val="22"/>
              </w:rPr>
              <w:t>9</w:t>
            </w:r>
            <w:r w:rsidR="009B5C2D" w:rsidRPr="00051961">
              <w:rPr>
                <w:rFonts w:ascii="Arial" w:hAnsi="Arial" w:cs="Arial"/>
                <w:b/>
                <w:sz w:val="22"/>
                <w:szCs w:val="22"/>
              </w:rPr>
              <w:t>31</w:t>
            </w:r>
          </w:p>
          <w:p w:rsidR="0009329B" w:rsidRPr="00A45C58" w:rsidRDefault="0009329B" w:rsidP="00A45C58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051961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09329B" w:rsidRPr="00051961" w:rsidTr="00A45C58">
        <w:trPr>
          <w:jc w:val="center"/>
        </w:trPr>
        <w:tc>
          <w:tcPr>
            <w:tcW w:w="4558" w:type="dxa"/>
            <w:vAlign w:val="center"/>
          </w:tcPr>
          <w:p w:rsidR="0009329B" w:rsidRPr="00051961" w:rsidRDefault="0009329B" w:rsidP="00A45C58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051961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  <w:r w:rsidR="00A45C58">
              <w:rPr>
                <w:rFonts w:ascii="Arial" w:hAnsi="Arial" w:cs="Arial"/>
                <w:b/>
                <w:sz w:val="22"/>
              </w:rPr>
              <w:t xml:space="preserve"> </w:t>
            </w:r>
            <w:r w:rsidRPr="00051961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4381" w:type="dxa"/>
            <w:vAlign w:val="center"/>
          </w:tcPr>
          <w:p w:rsidR="0009329B" w:rsidRPr="00051961" w:rsidRDefault="0009329B" w:rsidP="00A45C58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051961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09329B" w:rsidRPr="00051961" w:rsidTr="00A45C58">
        <w:trPr>
          <w:trHeight w:val="555"/>
          <w:jc w:val="center"/>
        </w:trPr>
        <w:tc>
          <w:tcPr>
            <w:tcW w:w="8939" w:type="dxa"/>
            <w:gridSpan w:val="2"/>
            <w:vAlign w:val="center"/>
          </w:tcPr>
          <w:tbl>
            <w:tblPr>
              <w:tblW w:w="9671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/>
            </w:tblPr>
            <w:tblGrid>
              <w:gridCol w:w="4781"/>
              <w:gridCol w:w="4890"/>
            </w:tblGrid>
            <w:tr w:rsidR="009B5C2D" w:rsidRPr="00051961" w:rsidTr="00A45C58">
              <w:tc>
                <w:tcPr>
                  <w:tcW w:w="4781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9B5C2D" w:rsidRPr="00051961" w:rsidRDefault="009B5C2D" w:rsidP="00A45C58">
                  <w:pPr>
                    <w:tabs>
                      <w:tab w:val="left" w:pos="288"/>
                      <w:tab w:val="left" w:pos="1008"/>
                      <w:tab w:val="left" w:pos="1728"/>
                      <w:tab w:val="left" w:pos="2448"/>
                      <w:tab w:val="left" w:pos="3168"/>
                      <w:tab w:val="left" w:pos="3888"/>
                      <w:tab w:val="left" w:pos="4608"/>
                      <w:tab w:val="left" w:pos="5328"/>
                      <w:tab w:val="left" w:pos="6048"/>
                      <w:tab w:val="left" w:pos="6768"/>
                    </w:tabs>
                    <w:spacing w:line="360" w:lineRule="auto"/>
                    <w:rPr>
                      <w:rFonts w:ascii="Arial" w:hAnsi="Arial" w:cs="Arial"/>
                    </w:rPr>
                  </w:pPr>
                  <w:r w:rsidRPr="00051961">
                    <w:rPr>
                      <w:rFonts w:ascii="Arial" w:hAnsi="Arial" w:cs="Arial"/>
                      <w:sz w:val="22"/>
                      <w:szCs w:val="22"/>
                    </w:rPr>
                    <w:t>Art. 1º</w:t>
                  </w:r>
                </w:p>
              </w:tc>
              <w:tc>
                <w:tcPr>
                  <w:tcW w:w="4890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9B5C2D" w:rsidRPr="00051961" w:rsidRDefault="009B5C2D" w:rsidP="00A45C58">
                  <w:pPr>
                    <w:tabs>
                      <w:tab w:val="left" w:pos="288"/>
                      <w:tab w:val="left" w:pos="1008"/>
                      <w:tab w:val="left" w:pos="1728"/>
                      <w:tab w:val="left" w:pos="2448"/>
                      <w:tab w:val="left" w:pos="3168"/>
                      <w:tab w:val="left" w:pos="3888"/>
                      <w:tab w:val="left" w:pos="4608"/>
                      <w:tab w:val="left" w:pos="5328"/>
                      <w:tab w:val="left" w:pos="6048"/>
                      <w:tab w:val="left" w:pos="6768"/>
                    </w:tabs>
                    <w:spacing w:line="360" w:lineRule="auto"/>
                    <w:rPr>
                      <w:rFonts w:ascii="Arial" w:hAnsi="Arial" w:cs="Arial"/>
                    </w:rPr>
                  </w:pPr>
                  <w:r w:rsidRPr="00051961">
                    <w:rPr>
                      <w:rFonts w:ascii="Arial" w:hAnsi="Arial" w:cs="Arial"/>
                      <w:sz w:val="22"/>
                      <w:szCs w:val="22"/>
                    </w:rPr>
                    <w:t>Texto Original</w:t>
                  </w:r>
                </w:p>
              </w:tc>
            </w:tr>
            <w:tr w:rsidR="009B5C2D" w:rsidRPr="00051961" w:rsidTr="00A45C58">
              <w:tc>
                <w:tcPr>
                  <w:tcW w:w="4781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9B5C2D" w:rsidRPr="00051961" w:rsidRDefault="009B5C2D" w:rsidP="00A45C58">
                  <w:pPr>
                    <w:tabs>
                      <w:tab w:val="left" w:pos="288"/>
                      <w:tab w:val="left" w:pos="1008"/>
                      <w:tab w:val="left" w:pos="1728"/>
                      <w:tab w:val="left" w:pos="2448"/>
                      <w:tab w:val="left" w:pos="3168"/>
                      <w:tab w:val="left" w:pos="3888"/>
                      <w:tab w:val="left" w:pos="4608"/>
                      <w:tab w:val="left" w:pos="5328"/>
                      <w:tab w:val="left" w:pos="6048"/>
                      <w:tab w:val="left" w:pos="6768"/>
                    </w:tabs>
                    <w:spacing w:line="360" w:lineRule="auto"/>
                    <w:rPr>
                      <w:rFonts w:ascii="Arial" w:hAnsi="Arial" w:cs="Arial"/>
                    </w:rPr>
                  </w:pPr>
                  <w:r w:rsidRPr="00051961">
                    <w:rPr>
                      <w:rFonts w:ascii="Arial" w:hAnsi="Arial" w:cs="Arial"/>
                      <w:sz w:val="22"/>
                      <w:szCs w:val="22"/>
                    </w:rPr>
                    <w:t>Art. 2º</w:t>
                  </w:r>
                </w:p>
                <w:p w:rsidR="009B5C2D" w:rsidRPr="00051961" w:rsidRDefault="00681BC8" w:rsidP="00A45C58">
                  <w:pPr>
                    <w:tabs>
                      <w:tab w:val="left" w:pos="288"/>
                      <w:tab w:val="left" w:pos="1008"/>
                      <w:tab w:val="left" w:pos="1728"/>
                      <w:tab w:val="left" w:pos="2448"/>
                      <w:tab w:val="left" w:pos="3168"/>
                      <w:tab w:val="left" w:pos="3888"/>
                      <w:tab w:val="left" w:pos="4608"/>
                      <w:tab w:val="left" w:pos="5328"/>
                      <w:tab w:val="left" w:pos="6048"/>
                      <w:tab w:val="left" w:pos="6768"/>
                    </w:tabs>
                    <w:spacing w:line="360" w:lineRule="auto"/>
                    <w:rPr>
                      <w:rFonts w:ascii="Arial" w:hAnsi="Arial" w:cs="Arial"/>
                    </w:rPr>
                  </w:pPr>
                  <w:r w:rsidRPr="00051961">
                    <w:rPr>
                      <w:rFonts w:ascii="Arial" w:hAnsi="Arial" w:cs="Arial"/>
                      <w:sz w:val="22"/>
                      <w:szCs w:val="22"/>
                    </w:rPr>
                    <w:t>Art. 3°/ 6</w:t>
                  </w:r>
                  <w:r w:rsidR="009B5C2D" w:rsidRPr="00051961">
                    <w:rPr>
                      <w:rFonts w:ascii="Arial" w:hAnsi="Arial" w:cs="Arial"/>
                      <w:sz w:val="22"/>
                      <w:szCs w:val="22"/>
                    </w:rPr>
                    <w:t>°</w:t>
                  </w:r>
                </w:p>
              </w:tc>
              <w:tc>
                <w:tcPr>
                  <w:tcW w:w="4890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9B5C2D" w:rsidRPr="00051961" w:rsidRDefault="009B5C2D" w:rsidP="00A45C58">
                  <w:pPr>
                    <w:tabs>
                      <w:tab w:val="left" w:pos="288"/>
                      <w:tab w:val="left" w:pos="1008"/>
                      <w:tab w:val="left" w:pos="1728"/>
                      <w:tab w:val="left" w:pos="2448"/>
                      <w:tab w:val="left" w:pos="3168"/>
                      <w:tab w:val="left" w:pos="3888"/>
                      <w:tab w:val="left" w:pos="4608"/>
                      <w:tab w:val="left" w:pos="5328"/>
                      <w:tab w:val="left" w:pos="6048"/>
                      <w:tab w:val="left" w:pos="6768"/>
                    </w:tabs>
                    <w:spacing w:line="360" w:lineRule="auto"/>
                    <w:rPr>
                      <w:rFonts w:ascii="Arial" w:hAnsi="Arial" w:cs="Arial"/>
                      <w:lang w:val="es-AR"/>
                    </w:rPr>
                  </w:pPr>
                  <w:r w:rsidRPr="00051961">
                    <w:rPr>
                      <w:rFonts w:ascii="Arial" w:hAnsi="Arial" w:cs="Arial"/>
                      <w:sz w:val="22"/>
                      <w:szCs w:val="22"/>
                      <w:lang w:val="es-AR"/>
                    </w:rPr>
                    <w:t>Ley Nº 4.287 Art. 1</w:t>
                  </w:r>
                </w:p>
                <w:p w:rsidR="009B5C2D" w:rsidRPr="00051961" w:rsidRDefault="009B5C2D" w:rsidP="00A45C58">
                  <w:pPr>
                    <w:tabs>
                      <w:tab w:val="left" w:pos="288"/>
                      <w:tab w:val="left" w:pos="1008"/>
                      <w:tab w:val="left" w:pos="1728"/>
                      <w:tab w:val="left" w:pos="2448"/>
                      <w:tab w:val="left" w:pos="3168"/>
                      <w:tab w:val="left" w:pos="3888"/>
                      <w:tab w:val="left" w:pos="4608"/>
                      <w:tab w:val="left" w:pos="5328"/>
                      <w:tab w:val="left" w:pos="6048"/>
                      <w:tab w:val="left" w:pos="6768"/>
                    </w:tabs>
                    <w:spacing w:line="360" w:lineRule="auto"/>
                    <w:rPr>
                      <w:rFonts w:ascii="Arial" w:hAnsi="Arial" w:cs="Arial"/>
                      <w:lang w:val="es-AR"/>
                    </w:rPr>
                  </w:pPr>
                  <w:r w:rsidRPr="00051961">
                    <w:rPr>
                      <w:rFonts w:ascii="Arial" w:hAnsi="Arial" w:cs="Arial"/>
                      <w:sz w:val="22"/>
                      <w:szCs w:val="22"/>
                    </w:rPr>
                    <w:t>Texto Original</w:t>
                  </w:r>
                </w:p>
              </w:tc>
            </w:tr>
          </w:tbl>
          <w:p w:rsidR="0009329B" w:rsidRPr="00051961" w:rsidRDefault="0009329B" w:rsidP="00A45C58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</w:p>
        </w:tc>
      </w:tr>
    </w:tbl>
    <w:p w:rsidR="0009329B" w:rsidRDefault="0009329B" w:rsidP="00051961">
      <w:pPr>
        <w:spacing w:line="360" w:lineRule="auto"/>
        <w:rPr>
          <w:rFonts w:ascii="Arial" w:hAnsi="Arial" w:cs="Arial"/>
          <w:b/>
          <w:sz w:val="22"/>
          <w:szCs w:val="22"/>
        </w:rPr>
      </w:pPr>
    </w:p>
    <w:p w:rsidR="00A45C58" w:rsidRPr="00051961" w:rsidRDefault="00A45C58" w:rsidP="00051961">
      <w:pPr>
        <w:spacing w:line="360" w:lineRule="auto"/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jc w:val="center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136"/>
        <w:gridCol w:w="2977"/>
        <w:gridCol w:w="2817"/>
      </w:tblGrid>
      <w:tr w:rsidR="0009329B" w:rsidRPr="00051961" w:rsidTr="00A45C58">
        <w:trPr>
          <w:trHeight w:val="983"/>
          <w:jc w:val="center"/>
        </w:trPr>
        <w:tc>
          <w:tcPr>
            <w:tcW w:w="8930" w:type="dxa"/>
            <w:gridSpan w:val="3"/>
            <w:vAlign w:val="center"/>
          </w:tcPr>
          <w:p w:rsidR="0009329B" w:rsidRPr="00051961" w:rsidRDefault="00FC0678" w:rsidP="00051961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 w:rsidRPr="00051961">
              <w:rPr>
                <w:rFonts w:ascii="Arial" w:hAnsi="Arial" w:cs="Arial"/>
                <w:b/>
                <w:sz w:val="22"/>
                <w:szCs w:val="22"/>
              </w:rPr>
              <w:lastRenderedPageBreak/>
              <w:t>L</w:t>
            </w:r>
            <w:r w:rsidR="0009329B" w:rsidRPr="00051961">
              <w:rPr>
                <w:rFonts w:ascii="Arial" w:hAnsi="Arial" w:cs="Arial"/>
                <w:b/>
                <w:sz w:val="22"/>
                <w:szCs w:val="22"/>
              </w:rPr>
              <w:t xml:space="preserve">EY </w:t>
            </w:r>
            <w:r w:rsidR="00294BD0" w:rsidRPr="00051961">
              <w:rPr>
                <w:rFonts w:ascii="Arial" w:hAnsi="Arial" w:cs="Arial"/>
                <w:b/>
                <w:sz w:val="22"/>
                <w:szCs w:val="22"/>
              </w:rPr>
              <w:t>H</w:t>
            </w:r>
            <w:r w:rsidR="0009329B" w:rsidRPr="00051961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366728" w:rsidRPr="00051961">
              <w:rPr>
                <w:rFonts w:ascii="Arial" w:hAnsi="Arial" w:cs="Arial"/>
                <w:b/>
                <w:sz w:val="22"/>
                <w:szCs w:val="22"/>
              </w:rPr>
              <w:t>2</w:t>
            </w:r>
            <w:r w:rsidR="00D20D54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366728" w:rsidRPr="00051961">
              <w:rPr>
                <w:rFonts w:ascii="Arial" w:hAnsi="Arial" w:cs="Arial"/>
                <w:b/>
                <w:sz w:val="22"/>
                <w:szCs w:val="22"/>
              </w:rPr>
              <w:t>9</w:t>
            </w:r>
            <w:r w:rsidR="009B5C2D" w:rsidRPr="00051961">
              <w:rPr>
                <w:rFonts w:ascii="Arial" w:hAnsi="Arial" w:cs="Arial"/>
                <w:b/>
                <w:sz w:val="22"/>
                <w:szCs w:val="22"/>
              </w:rPr>
              <w:t>31</w:t>
            </w:r>
          </w:p>
          <w:p w:rsidR="0009329B" w:rsidRPr="00A45C58" w:rsidRDefault="0009329B" w:rsidP="00A45C58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051961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09329B" w:rsidRPr="00051961" w:rsidTr="00A45C58">
        <w:trPr>
          <w:jc w:val="center"/>
        </w:trPr>
        <w:tc>
          <w:tcPr>
            <w:tcW w:w="3136" w:type="dxa"/>
            <w:vAlign w:val="center"/>
          </w:tcPr>
          <w:p w:rsidR="0009329B" w:rsidRPr="00051961" w:rsidRDefault="0009329B" w:rsidP="00051961">
            <w:pPr>
              <w:spacing w:before="240" w:line="360" w:lineRule="auto"/>
              <w:jc w:val="center"/>
              <w:rPr>
                <w:rFonts w:ascii="Arial" w:hAnsi="Arial" w:cs="Arial"/>
                <w:b/>
              </w:rPr>
            </w:pPr>
            <w:r w:rsidRPr="00051961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051961" w:rsidRDefault="0009329B" w:rsidP="00051961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051961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2977" w:type="dxa"/>
            <w:vAlign w:val="center"/>
          </w:tcPr>
          <w:p w:rsidR="0009329B" w:rsidRPr="00051961" w:rsidRDefault="0009329B" w:rsidP="00051961">
            <w:pPr>
              <w:spacing w:before="240" w:line="360" w:lineRule="auto"/>
              <w:jc w:val="center"/>
              <w:rPr>
                <w:rFonts w:ascii="Arial" w:hAnsi="Arial" w:cs="Arial"/>
                <w:b/>
              </w:rPr>
            </w:pPr>
            <w:r w:rsidRPr="00051961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051961" w:rsidRDefault="0009329B" w:rsidP="00051961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051961">
              <w:rPr>
                <w:rFonts w:ascii="Arial" w:hAnsi="Arial" w:cs="Arial"/>
                <w:b/>
                <w:sz w:val="22"/>
                <w:szCs w:val="22"/>
              </w:rPr>
              <w:t xml:space="preserve">del Texto de </w:t>
            </w:r>
            <w:r w:rsidR="009B5C2D" w:rsidRPr="00051961">
              <w:rPr>
                <w:rFonts w:ascii="Arial" w:hAnsi="Arial" w:cs="Arial"/>
                <w:b/>
                <w:sz w:val="22"/>
                <w:szCs w:val="22"/>
              </w:rPr>
              <w:t>Referencia (Ley 2</w:t>
            </w:r>
            <w:r w:rsidR="00A45C58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9B5C2D" w:rsidRPr="00051961">
              <w:rPr>
                <w:rFonts w:ascii="Arial" w:hAnsi="Arial" w:cs="Arial"/>
                <w:b/>
                <w:sz w:val="22"/>
                <w:szCs w:val="22"/>
              </w:rPr>
              <w:t>931</w:t>
            </w:r>
            <w:r w:rsidRPr="00051961">
              <w:rPr>
                <w:rFonts w:ascii="Arial" w:hAnsi="Arial" w:cs="Arial"/>
                <w:b/>
                <w:sz w:val="22"/>
                <w:szCs w:val="22"/>
              </w:rPr>
              <w:t>)</w:t>
            </w:r>
          </w:p>
        </w:tc>
        <w:tc>
          <w:tcPr>
            <w:tcW w:w="2817" w:type="dxa"/>
            <w:vAlign w:val="center"/>
          </w:tcPr>
          <w:p w:rsidR="0009329B" w:rsidRPr="00051961" w:rsidRDefault="0009329B" w:rsidP="00051961">
            <w:pPr>
              <w:spacing w:before="240" w:line="360" w:lineRule="auto"/>
              <w:jc w:val="center"/>
              <w:rPr>
                <w:rFonts w:ascii="Arial" w:hAnsi="Arial" w:cs="Arial"/>
                <w:b/>
              </w:rPr>
            </w:pPr>
            <w:r w:rsidRPr="00051961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09329B" w:rsidRPr="00051961" w:rsidTr="00A45C58">
        <w:trPr>
          <w:jc w:val="center"/>
        </w:trPr>
        <w:tc>
          <w:tcPr>
            <w:tcW w:w="8930" w:type="dxa"/>
            <w:gridSpan w:val="3"/>
            <w:vAlign w:val="center"/>
          </w:tcPr>
          <w:p w:rsidR="00132BEA" w:rsidRPr="00051961" w:rsidRDefault="00FC0678" w:rsidP="00051961">
            <w:pPr>
              <w:tabs>
                <w:tab w:val="left" w:pos="1920"/>
              </w:tabs>
              <w:spacing w:before="240" w:line="360" w:lineRule="auto"/>
              <w:jc w:val="center"/>
              <w:rPr>
                <w:rFonts w:ascii="Arial" w:hAnsi="Arial" w:cs="Arial"/>
                <w:lang w:val="es-AR"/>
              </w:rPr>
            </w:pPr>
            <w:r w:rsidRPr="00051961">
              <w:rPr>
                <w:rFonts w:ascii="Arial" w:hAnsi="Arial" w:cs="Arial"/>
                <w:sz w:val="22"/>
                <w:szCs w:val="22"/>
              </w:rPr>
              <w:t>La numeración de los artículos del Texto Definitivo corresponde a la numeración original de la Ley</w:t>
            </w:r>
            <w:r w:rsidR="009B5C2D" w:rsidRPr="00051961">
              <w:rPr>
                <w:rFonts w:ascii="Arial" w:hAnsi="Arial" w:cs="Arial"/>
                <w:sz w:val="22"/>
                <w:szCs w:val="22"/>
              </w:rPr>
              <w:t xml:space="preserve"> N°</w:t>
            </w:r>
            <w:r w:rsidR="00D20D54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9B5C2D" w:rsidRPr="00051961">
              <w:rPr>
                <w:rFonts w:ascii="Arial" w:hAnsi="Arial" w:cs="Arial"/>
                <w:sz w:val="22"/>
                <w:szCs w:val="22"/>
              </w:rPr>
              <w:t>2</w:t>
            </w:r>
            <w:r w:rsidR="00D20D54">
              <w:rPr>
                <w:rFonts w:ascii="Arial" w:hAnsi="Arial" w:cs="Arial"/>
                <w:sz w:val="22"/>
                <w:szCs w:val="22"/>
              </w:rPr>
              <w:t>.</w:t>
            </w:r>
            <w:r w:rsidR="009B5C2D" w:rsidRPr="00051961">
              <w:rPr>
                <w:rFonts w:ascii="Arial" w:hAnsi="Arial" w:cs="Arial"/>
                <w:sz w:val="22"/>
                <w:szCs w:val="22"/>
              </w:rPr>
              <w:t>931</w:t>
            </w:r>
            <w:r w:rsidRPr="00051961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Pr="00051961" w:rsidRDefault="0009329B" w:rsidP="00051961">
      <w:pPr>
        <w:spacing w:line="360" w:lineRule="auto"/>
        <w:rPr>
          <w:rFonts w:ascii="Arial" w:hAnsi="Arial" w:cs="Arial"/>
          <w:sz w:val="22"/>
          <w:szCs w:val="22"/>
          <w:lang w:val="es-AR"/>
        </w:rPr>
      </w:pPr>
    </w:p>
    <w:p w:rsidR="00F914CB" w:rsidRPr="00051961" w:rsidRDefault="00F914CB" w:rsidP="00051961">
      <w:pPr>
        <w:spacing w:line="360" w:lineRule="auto"/>
        <w:rPr>
          <w:rFonts w:ascii="Arial" w:hAnsi="Arial" w:cs="Arial"/>
          <w:b/>
          <w:sz w:val="22"/>
          <w:szCs w:val="22"/>
          <w:u w:val="single"/>
          <w:lang w:val="es-AR"/>
        </w:rPr>
      </w:pPr>
      <w:r w:rsidRPr="00051961">
        <w:rPr>
          <w:rFonts w:ascii="Arial" w:hAnsi="Arial" w:cs="Arial"/>
          <w:b/>
          <w:sz w:val="22"/>
          <w:szCs w:val="22"/>
          <w:u w:val="single"/>
          <w:lang w:val="es-AR"/>
        </w:rPr>
        <w:t>Observaciones Generales:</w:t>
      </w:r>
    </w:p>
    <w:p w:rsidR="00B80B90" w:rsidRPr="00B80B90" w:rsidRDefault="00366728" w:rsidP="00051961">
      <w:pPr>
        <w:spacing w:line="360" w:lineRule="auto"/>
        <w:jc w:val="both"/>
        <w:rPr>
          <w:rFonts w:ascii="Arial" w:hAnsi="Arial" w:cs="Arial"/>
          <w:lang w:val="es-AR"/>
        </w:rPr>
      </w:pPr>
      <w:r w:rsidRPr="00051961">
        <w:rPr>
          <w:rFonts w:ascii="Arial" w:hAnsi="Arial" w:cs="Arial"/>
          <w:sz w:val="22"/>
          <w:szCs w:val="22"/>
          <w:lang w:val="es-AR"/>
        </w:rPr>
        <w:t xml:space="preserve">Se deja constancia que las referencias a los organismos consignados </w:t>
      </w:r>
      <w:r w:rsidR="009B5C2D" w:rsidRPr="00051961">
        <w:rPr>
          <w:rFonts w:ascii="Arial" w:hAnsi="Arial" w:cs="Arial"/>
          <w:sz w:val="22"/>
          <w:szCs w:val="22"/>
          <w:lang w:val="es-AR"/>
        </w:rPr>
        <w:t xml:space="preserve">en el art. 4° </w:t>
      </w:r>
      <w:r w:rsidRPr="00051961">
        <w:rPr>
          <w:rFonts w:ascii="Arial" w:hAnsi="Arial" w:cs="Arial"/>
          <w:sz w:val="22"/>
          <w:szCs w:val="22"/>
          <w:lang w:val="es-AR"/>
        </w:rPr>
        <w:t>se refieren a los mencionados en las normas, o a aquellos que actualmente los hubieren sustituido en las atribuciones y funciones previstas en la pres</w:t>
      </w:r>
      <w:r>
        <w:rPr>
          <w:rFonts w:ascii="Arial" w:hAnsi="Arial" w:cs="Arial"/>
          <w:lang w:val="es-AR"/>
        </w:rPr>
        <w:t xml:space="preserve">ente. </w:t>
      </w:r>
    </w:p>
    <w:sectPr w:rsidR="00B80B90" w:rsidRPr="00B80B90" w:rsidSect="00051961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numFmt w:val="decimal"/>
      <w:lvlText w:val=""/>
      <w:lvlJc w:val="left"/>
    </w:lvl>
  </w:abstractNum>
  <w:abstractNum w:abstractNumId="1">
    <w:nsid w:val="00000003"/>
    <w:multiLevelType w:val="multilevel"/>
    <w:tmpl w:val="000000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numFmt w:val="decimal"/>
      <w:lvlText w:val=""/>
      <w:lvlJc w:val="left"/>
    </w:lvl>
  </w:abstractNum>
  <w:abstractNum w:abstractNumId="2">
    <w:nsid w:val="00000004"/>
    <w:multiLevelType w:val="multilevel"/>
    <w:tmpl w:val="000000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numFmt w:val="decimal"/>
      <w:lvlText w:val=""/>
      <w:lvlJc w:val="left"/>
    </w:lvl>
  </w:abstractNum>
  <w:abstractNum w:abstractNumId="3">
    <w:nsid w:val="00000005"/>
    <w:multiLevelType w:val="multilevel"/>
    <w:tmpl w:val="000000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numFmt w:val="decimal"/>
      <w:lvlText w:val=""/>
      <w:lvlJc w:val="left"/>
    </w:lvl>
  </w:abstractNum>
  <w:abstractNum w:abstractNumId="4">
    <w:nsid w:val="00000006"/>
    <w:multiLevelType w:val="multilevel"/>
    <w:tmpl w:val="000000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numFmt w:val="decimal"/>
      <w:lvlText w:val=""/>
      <w:lvlJc w:val="left"/>
    </w:lvl>
  </w:abstractNum>
  <w:abstractNum w:abstractNumId="5">
    <w:nsid w:val="00000007"/>
    <w:multiLevelType w:val="multilevel"/>
    <w:tmpl w:val="000000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numFmt w:val="decimal"/>
      <w:lvlText w:val=""/>
      <w:lvlJc w:val="left"/>
    </w:lvl>
  </w:abstractNum>
  <w:abstractNum w:abstractNumId="6">
    <w:nsid w:val="00000008"/>
    <w:multiLevelType w:val="multilevel"/>
    <w:tmpl w:val="000000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numFmt w:val="decimal"/>
      <w:lvlText w:val=""/>
      <w:lvlJc w:val="left"/>
    </w:lvl>
  </w:abstractNum>
  <w:num w:numId="1">
    <w:abstractNumId w:val="0"/>
    <w:lvlOverride w:ilvl="0">
      <w:startOverride w:val="1"/>
      <w:lvl w:ilvl="0">
        <w:start w:val="1"/>
        <w:numFmt w:val="lowerLetter"/>
        <w:lvlText w:val="%1."/>
        <w:lvlJc w:val="left"/>
      </w:lvl>
    </w:lvlOverride>
    <w:lvlOverride w:ilvl="1">
      <w:startOverride w:val="1"/>
      <w:lvl w:ilvl="1">
        <w:start w:val="1"/>
        <w:numFmt w:val="decimal"/>
        <w:lvlText w:val=""/>
        <w:lvlJc w:val="left"/>
      </w:lvl>
    </w:lvlOverride>
    <w:lvlOverride w:ilvl="2">
      <w:startOverride w:val="1"/>
      <w:lvl w:ilvl="2">
        <w:start w:val="1"/>
        <w:numFmt w:val="decimal"/>
        <w:lvlText w:val=""/>
        <w:lvlJc w:val="left"/>
      </w:lvl>
    </w:lvlOverride>
    <w:lvlOverride w:ilvl="3">
      <w:startOverride w:val="1"/>
      <w:lvl w:ilvl="3">
        <w:start w:val="1"/>
        <w:numFmt w:val="decimal"/>
        <w:lvlText w:val=""/>
        <w:lvlJc w:val="left"/>
      </w:lvl>
    </w:lvlOverride>
    <w:lvlOverride w:ilvl="4">
      <w:startOverride w:val="1"/>
      <w:lvl w:ilvl="4">
        <w:start w:val="1"/>
        <w:numFmt w:val="decimal"/>
        <w:lvlText w:val=""/>
        <w:lvlJc w:val="left"/>
      </w:lvl>
    </w:lvlOverride>
    <w:lvlOverride w:ilvl="5">
      <w:startOverride w:val="1"/>
      <w:lvl w:ilvl="5">
        <w:start w:val="1"/>
        <w:numFmt w:val="decimal"/>
        <w:lvlText w:val=""/>
        <w:lvlJc w:val="left"/>
      </w:lvl>
    </w:lvlOverride>
    <w:lvlOverride w:ilvl="6">
      <w:startOverride w:val="1"/>
      <w:lvl w:ilvl="6">
        <w:start w:val="1"/>
        <w:numFmt w:val="decimal"/>
        <w:lvlText w:val=""/>
        <w:lvlJc w:val="left"/>
      </w:lvl>
    </w:lvlOverride>
    <w:lvlOverride w:ilvl="7">
      <w:startOverride w:val="1"/>
      <w:lvl w:ilvl="7">
        <w:start w:val="1"/>
        <w:numFmt w:val="decimal"/>
        <w:lvlText w:val=""/>
        <w:lvlJc w:val="left"/>
      </w:lvl>
    </w:lvlOverride>
  </w:num>
  <w:num w:numId="2">
    <w:abstractNumId w:val="1"/>
    <w:lvlOverride w:ilvl="0">
      <w:startOverride w:val="1"/>
      <w:lvl w:ilvl="0">
        <w:start w:val="1"/>
        <w:numFmt w:val="lowerLetter"/>
        <w:lvlText w:val="%1."/>
        <w:lvlJc w:val="left"/>
      </w:lvl>
    </w:lvlOverride>
    <w:lvlOverride w:ilvl="1">
      <w:startOverride w:val="1"/>
      <w:lvl w:ilvl="1">
        <w:start w:val="1"/>
        <w:numFmt w:val="decimal"/>
        <w:lvlText w:val=""/>
        <w:lvlJc w:val="left"/>
      </w:lvl>
    </w:lvlOverride>
    <w:lvlOverride w:ilvl="2">
      <w:startOverride w:val="1"/>
      <w:lvl w:ilvl="2">
        <w:start w:val="1"/>
        <w:numFmt w:val="decimal"/>
        <w:lvlText w:val=""/>
        <w:lvlJc w:val="left"/>
      </w:lvl>
    </w:lvlOverride>
    <w:lvlOverride w:ilvl="3">
      <w:startOverride w:val="1"/>
      <w:lvl w:ilvl="3">
        <w:start w:val="1"/>
        <w:numFmt w:val="decimal"/>
        <w:lvlText w:val=""/>
        <w:lvlJc w:val="left"/>
      </w:lvl>
    </w:lvlOverride>
    <w:lvlOverride w:ilvl="4">
      <w:startOverride w:val="1"/>
      <w:lvl w:ilvl="4">
        <w:start w:val="1"/>
        <w:numFmt w:val="decimal"/>
        <w:lvlText w:val=""/>
        <w:lvlJc w:val="left"/>
      </w:lvl>
    </w:lvlOverride>
    <w:lvlOverride w:ilvl="5">
      <w:startOverride w:val="1"/>
      <w:lvl w:ilvl="5">
        <w:start w:val="1"/>
        <w:numFmt w:val="decimal"/>
        <w:lvlText w:val=""/>
        <w:lvlJc w:val="left"/>
      </w:lvl>
    </w:lvlOverride>
    <w:lvlOverride w:ilvl="6">
      <w:startOverride w:val="1"/>
      <w:lvl w:ilvl="6">
        <w:start w:val="1"/>
        <w:numFmt w:val="decimal"/>
        <w:lvlText w:val=""/>
        <w:lvlJc w:val="left"/>
      </w:lvl>
    </w:lvlOverride>
    <w:lvlOverride w:ilvl="7">
      <w:startOverride w:val="1"/>
      <w:lvl w:ilvl="7">
        <w:start w:val="1"/>
        <w:numFmt w:val="decimal"/>
        <w:lvlText w:val=""/>
        <w:lvlJc w:val="left"/>
      </w:lvl>
    </w:lvlOverride>
  </w:num>
  <w:num w:numId="3">
    <w:abstractNumId w:val="2"/>
    <w:lvlOverride w:ilvl="0">
      <w:startOverride w:val="1"/>
      <w:lvl w:ilvl="0">
        <w:start w:val="1"/>
        <w:numFmt w:val="lowerLetter"/>
        <w:lvlText w:val="%1."/>
        <w:lvlJc w:val="left"/>
      </w:lvl>
    </w:lvlOverride>
    <w:lvlOverride w:ilvl="1">
      <w:startOverride w:val="1"/>
      <w:lvl w:ilvl="1">
        <w:start w:val="1"/>
        <w:numFmt w:val="decimal"/>
        <w:lvlText w:val=""/>
        <w:lvlJc w:val="left"/>
      </w:lvl>
    </w:lvlOverride>
    <w:lvlOverride w:ilvl="2">
      <w:startOverride w:val="1"/>
      <w:lvl w:ilvl="2">
        <w:start w:val="1"/>
        <w:numFmt w:val="decimal"/>
        <w:lvlText w:val=""/>
        <w:lvlJc w:val="left"/>
      </w:lvl>
    </w:lvlOverride>
    <w:lvlOverride w:ilvl="3">
      <w:startOverride w:val="1"/>
      <w:lvl w:ilvl="3">
        <w:start w:val="1"/>
        <w:numFmt w:val="decimal"/>
        <w:lvlText w:val=""/>
        <w:lvlJc w:val="left"/>
      </w:lvl>
    </w:lvlOverride>
    <w:lvlOverride w:ilvl="4">
      <w:startOverride w:val="1"/>
      <w:lvl w:ilvl="4">
        <w:start w:val="1"/>
        <w:numFmt w:val="decimal"/>
        <w:lvlText w:val=""/>
        <w:lvlJc w:val="left"/>
      </w:lvl>
    </w:lvlOverride>
    <w:lvlOverride w:ilvl="5">
      <w:startOverride w:val="1"/>
      <w:lvl w:ilvl="5">
        <w:start w:val="1"/>
        <w:numFmt w:val="decimal"/>
        <w:lvlText w:val=""/>
        <w:lvlJc w:val="left"/>
      </w:lvl>
    </w:lvlOverride>
    <w:lvlOverride w:ilvl="6">
      <w:startOverride w:val="1"/>
      <w:lvl w:ilvl="6">
        <w:start w:val="1"/>
        <w:numFmt w:val="decimal"/>
        <w:lvlText w:val=""/>
        <w:lvlJc w:val="left"/>
      </w:lvl>
    </w:lvlOverride>
    <w:lvlOverride w:ilvl="7">
      <w:startOverride w:val="1"/>
      <w:lvl w:ilvl="7">
        <w:start w:val="1"/>
        <w:numFmt w:val="decimal"/>
        <w:lvlText w:val=""/>
        <w:lvlJc w:val="left"/>
      </w:lvl>
    </w:lvlOverride>
  </w:num>
  <w:num w:numId="4">
    <w:abstractNumId w:val="3"/>
    <w:lvlOverride w:ilvl="0">
      <w:startOverride w:val="1"/>
      <w:lvl w:ilvl="0">
        <w:start w:val="1"/>
        <w:numFmt w:val="lowerLetter"/>
        <w:lvlText w:val="%1."/>
        <w:lvlJc w:val="left"/>
      </w:lvl>
    </w:lvlOverride>
    <w:lvlOverride w:ilvl="1">
      <w:startOverride w:val="1"/>
      <w:lvl w:ilvl="1">
        <w:start w:val="1"/>
        <w:numFmt w:val="decimal"/>
        <w:lvlText w:val=""/>
        <w:lvlJc w:val="left"/>
      </w:lvl>
    </w:lvlOverride>
    <w:lvlOverride w:ilvl="2">
      <w:startOverride w:val="1"/>
      <w:lvl w:ilvl="2">
        <w:start w:val="1"/>
        <w:numFmt w:val="decimal"/>
        <w:lvlText w:val=""/>
        <w:lvlJc w:val="left"/>
      </w:lvl>
    </w:lvlOverride>
    <w:lvlOverride w:ilvl="3">
      <w:startOverride w:val="1"/>
      <w:lvl w:ilvl="3">
        <w:start w:val="1"/>
        <w:numFmt w:val="decimal"/>
        <w:lvlText w:val=""/>
        <w:lvlJc w:val="left"/>
      </w:lvl>
    </w:lvlOverride>
    <w:lvlOverride w:ilvl="4">
      <w:startOverride w:val="1"/>
      <w:lvl w:ilvl="4">
        <w:start w:val="1"/>
        <w:numFmt w:val="decimal"/>
        <w:lvlText w:val=""/>
        <w:lvlJc w:val="left"/>
      </w:lvl>
    </w:lvlOverride>
    <w:lvlOverride w:ilvl="5">
      <w:startOverride w:val="1"/>
      <w:lvl w:ilvl="5">
        <w:start w:val="1"/>
        <w:numFmt w:val="decimal"/>
        <w:lvlText w:val=""/>
        <w:lvlJc w:val="left"/>
      </w:lvl>
    </w:lvlOverride>
    <w:lvlOverride w:ilvl="6">
      <w:startOverride w:val="1"/>
      <w:lvl w:ilvl="6">
        <w:start w:val="1"/>
        <w:numFmt w:val="decimal"/>
        <w:lvlText w:val=""/>
        <w:lvlJc w:val="left"/>
      </w:lvl>
    </w:lvlOverride>
    <w:lvlOverride w:ilvl="7">
      <w:startOverride w:val="1"/>
      <w:lvl w:ilvl="7">
        <w:start w:val="1"/>
        <w:numFmt w:val="decimal"/>
        <w:lvlText w:val=""/>
        <w:lvlJc w:val="left"/>
      </w:lvl>
    </w:lvlOverride>
  </w:num>
  <w:num w:numId="5">
    <w:abstractNumId w:val="4"/>
    <w:lvlOverride w:ilvl="0">
      <w:startOverride w:val="1"/>
      <w:lvl w:ilvl="0">
        <w:start w:val="1"/>
        <w:numFmt w:val="lowerLetter"/>
        <w:lvlText w:val="%1."/>
        <w:lvlJc w:val="left"/>
      </w:lvl>
    </w:lvlOverride>
    <w:lvlOverride w:ilvl="1">
      <w:startOverride w:val="1"/>
      <w:lvl w:ilvl="1">
        <w:start w:val="1"/>
        <w:numFmt w:val="decimal"/>
        <w:lvlText w:val=""/>
        <w:lvlJc w:val="left"/>
      </w:lvl>
    </w:lvlOverride>
    <w:lvlOverride w:ilvl="2">
      <w:startOverride w:val="1"/>
      <w:lvl w:ilvl="2">
        <w:start w:val="1"/>
        <w:numFmt w:val="decimal"/>
        <w:lvlText w:val=""/>
        <w:lvlJc w:val="left"/>
      </w:lvl>
    </w:lvlOverride>
    <w:lvlOverride w:ilvl="3">
      <w:startOverride w:val="1"/>
      <w:lvl w:ilvl="3">
        <w:start w:val="1"/>
        <w:numFmt w:val="decimal"/>
        <w:lvlText w:val=""/>
        <w:lvlJc w:val="left"/>
      </w:lvl>
    </w:lvlOverride>
    <w:lvlOverride w:ilvl="4">
      <w:startOverride w:val="1"/>
      <w:lvl w:ilvl="4">
        <w:start w:val="1"/>
        <w:numFmt w:val="decimal"/>
        <w:lvlText w:val=""/>
        <w:lvlJc w:val="left"/>
      </w:lvl>
    </w:lvlOverride>
    <w:lvlOverride w:ilvl="5">
      <w:startOverride w:val="1"/>
      <w:lvl w:ilvl="5">
        <w:start w:val="1"/>
        <w:numFmt w:val="decimal"/>
        <w:lvlText w:val=""/>
        <w:lvlJc w:val="left"/>
      </w:lvl>
    </w:lvlOverride>
    <w:lvlOverride w:ilvl="6">
      <w:startOverride w:val="1"/>
      <w:lvl w:ilvl="6">
        <w:start w:val="1"/>
        <w:numFmt w:val="decimal"/>
        <w:lvlText w:val=""/>
        <w:lvlJc w:val="left"/>
      </w:lvl>
    </w:lvlOverride>
    <w:lvlOverride w:ilvl="7">
      <w:startOverride w:val="1"/>
      <w:lvl w:ilvl="7">
        <w:start w:val="1"/>
        <w:numFmt w:val="decimal"/>
        <w:lvlText w:val=""/>
        <w:lvlJc w:val="left"/>
      </w:lvl>
    </w:lvlOverride>
  </w:num>
  <w:num w:numId="6">
    <w:abstractNumId w:val="5"/>
    <w:lvlOverride w:ilvl="0">
      <w:startOverride w:val="1"/>
      <w:lvl w:ilvl="0">
        <w:start w:val="1"/>
        <w:numFmt w:val="lowerLetter"/>
        <w:lvlText w:val="%1."/>
        <w:lvlJc w:val="left"/>
      </w:lvl>
    </w:lvlOverride>
    <w:lvlOverride w:ilvl="1">
      <w:startOverride w:val="1"/>
      <w:lvl w:ilvl="1">
        <w:start w:val="1"/>
        <w:numFmt w:val="decimal"/>
        <w:lvlText w:val=""/>
        <w:lvlJc w:val="left"/>
      </w:lvl>
    </w:lvlOverride>
    <w:lvlOverride w:ilvl="2">
      <w:startOverride w:val="1"/>
      <w:lvl w:ilvl="2">
        <w:start w:val="1"/>
        <w:numFmt w:val="decimal"/>
        <w:lvlText w:val=""/>
        <w:lvlJc w:val="left"/>
      </w:lvl>
    </w:lvlOverride>
    <w:lvlOverride w:ilvl="3">
      <w:startOverride w:val="1"/>
      <w:lvl w:ilvl="3">
        <w:start w:val="1"/>
        <w:numFmt w:val="decimal"/>
        <w:lvlText w:val=""/>
        <w:lvlJc w:val="left"/>
      </w:lvl>
    </w:lvlOverride>
    <w:lvlOverride w:ilvl="4">
      <w:startOverride w:val="1"/>
      <w:lvl w:ilvl="4">
        <w:start w:val="1"/>
        <w:numFmt w:val="decimal"/>
        <w:lvlText w:val=""/>
        <w:lvlJc w:val="left"/>
      </w:lvl>
    </w:lvlOverride>
    <w:lvlOverride w:ilvl="5">
      <w:startOverride w:val="1"/>
      <w:lvl w:ilvl="5">
        <w:start w:val="1"/>
        <w:numFmt w:val="decimal"/>
        <w:lvlText w:val=""/>
        <w:lvlJc w:val="left"/>
      </w:lvl>
    </w:lvlOverride>
    <w:lvlOverride w:ilvl="6">
      <w:startOverride w:val="1"/>
      <w:lvl w:ilvl="6">
        <w:start w:val="1"/>
        <w:numFmt w:val="decimal"/>
        <w:lvlText w:val=""/>
        <w:lvlJc w:val="left"/>
      </w:lvl>
    </w:lvlOverride>
    <w:lvlOverride w:ilvl="7">
      <w:startOverride w:val="1"/>
      <w:lvl w:ilvl="7">
        <w:start w:val="1"/>
        <w:numFmt w:val="decimal"/>
        <w:lvlText w:val=""/>
        <w:lvlJc w:val="left"/>
      </w:lvl>
    </w:lvlOverride>
  </w:num>
  <w:num w:numId="7">
    <w:abstractNumId w:val="6"/>
    <w:lvlOverride w:ilvl="0">
      <w:startOverride w:val="1"/>
      <w:lvl w:ilvl="0">
        <w:start w:val="1"/>
        <w:numFmt w:val="lowerLetter"/>
        <w:lvlText w:val="%1."/>
        <w:lvlJc w:val="left"/>
      </w:lvl>
    </w:lvlOverride>
    <w:lvlOverride w:ilvl="1">
      <w:startOverride w:val="1"/>
      <w:lvl w:ilvl="1">
        <w:start w:val="1"/>
        <w:numFmt w:val="decimal"/>
        <w:lvlText w:val=""/>
        <w:lvlJc w:val="left"/>
      </w:lvl>
    </w:lvlOverride>
    <w:lvlOverride w:ilvl="2">
      <w:startOverride w:val="1"/>
      <w:lvl w:ilvl="2">
        <w:start w:val="1"/>
        <w:numFmt w:val="decimal"/>
        <w:lvlText w:val=""/>
        <w:lvlJc w:val="left"/>
      </w:lvl>
    </w:lvlOverride>
    <w:lvlOverride w:ilvl="3">
      <w:startOverride w:val="1"/>
      <w:lvl w:ilvl="3">
        <w:start w:val="1"/>
        <w:numFmt w:val="decimal"/>
        <w:lvlText w:val=""/>
        <w:lvlJc w:val="left"/>
      </w:lvl>
    </w:lvlOverride>
    <w:lvlOverride w:ilvl="4">
      <w:startOverride w:val="1"/>
      <w:lvl w:ilvl="4">
        <w:start w:val="1"/>
        <w:numFmt w:val="decimal"/>
        <w:lvlText w:val=""/>
        <w:lvlJc w:val="left"/>
      </w:lvl>
    </w:lvlOverride>
    <w:lvlOverride w:ilvl="5">
      <w:startOverride w:val="1"/>
      <w:lvl w:ilvl="5">
        <w:start w:val="1"/>
        <w:numFmt w:val="decimal"/>
        <w:lvlText w:val=""/>
        <w:lvlJc w:val="left"/>
      </w:lvl>
    </w:lvlOverride>
    <w:lvlOverride w:ilvl="6">
      <w:startOverride w:val="1"/>
      <w:lvl w:ilvl="6">
        <w:start w:val="1"/>
        <w:numFmt w:val="decimal"/>
        <w:lvlText w:val=""/>
        <w:lvlJc w:val="left"/>
      </w:lvl>
    </w:lvlOverride>
    <w:lvlOverride w:ilvl="7">
      <w:startOverride w:val="1"/>
      <w:lvl w:ilvl="7">
        <w:start w:val="1"/>
        <w:numFmt w:val="decimal"/>
        <w:lvlText w:val=""/>
        <w:lvlJc w:val="left"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09329B"/>
    <w:rsid w:val="000247A8"/>
    <w:rsid w:val="00051961"/>
    <w:rsid w:val="0009329B"/>
    <w:rsid w:val="00132BEA"/>
    <w:rsid w:val="00294BD0"/>
    <w:rsid w:val="002D2DC8"/>
    <w:rsid w:val="00366728"/>
    <w:rsid w:val="003D4347"/>
    <w:rsid w:val="004010AD"/>
    <w:rsid w:val="00416255"/>
    <w:rsid w:val="00421906"/>
    <w:rsid w:val="004A7641"/>
    <w:rsid w:val="004C4DB6"/>
    <w:rsid w:val="00511FDE"/>
    <w:rsid w:val="006506AC"/>
    <w:rsid w:val="00681BC8"/>
    <w:rsid w:val="008D7462"/>
    <w:rsid w:val="009127C8"/>
    <w:rsid w:val="009B5C2D"/>
    <w:rsid w:val="009E0014"/>
    <w:rsid w:val="00A45C58"/>
    <w:rsid w:val="00A628E9"/>
    <w:rsid w:val="00AB6371"/>
    <w:rsid w:val="00AD0010"/>
    <w:rsid w:val="00B04A21"/>
    <w:rsid w:val="00B65493"/>
    <w:rsid w:val="00B80B90"/>
    <w:rsid w:val="00BA5B44"/>
    <w:rsid w:val="00BE16FE"/>
    <w:rsid w:val="00C67C06"/>
    <w:rsid w:val="00CD26F6"/>
    <w:rsid w:val="00CF15CE"/>
    <w:rsid w:val="00D20D54"/>
    <w:rsid w:val="00D43480"/>
    <w:rsid w:val="00E5583D"/>
    <w:rsid w:val="00F25AAB"/>
    <w:rsid w:val="00F76F73"/>
    <w:rsid w:val="00F914CB"/>
    <w:rsid w:val="00F97A2B"/>
    <w:rsid w:val="00FC06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32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rsid w:val="0009329B"/>
    <w:pPr>
      <w:spacing w:before="100" w:beforeAutospacing="1" w:after="100" w:afterAutospacing="1"/>
    </w:pPr>
  </w:style>
  <w:style w:type="paragraph" w:styleId="Textosinformato">
    <w:name w:val="Plain Text"/>
    <w:basedOn w:val="Normal"/>
    <w:link w:val="TextosinformatoCar"/>
    <w:rsid w:val="0009329B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09329B"/>
    <w:rPr>
      <w:rFonts w:ascii="Courier New" w:eastAsia="Times New Roman" w:hAnsi="Courier New" w:cs="Times New Roman"/>
      <w:sz w:val="20"/>
      <w:szCs w:val="24"/>
      <w:lang w:val="es-ES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288</Words>
  <Characters>1587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6</cp:revision>
  <dcterms:created xsi:type="dcterms:W3CDTF">2014-08-27T19:10:00Z</dcterms:created>
  <dcterms:modified xsi:type="dcterms:W3CDTF">2015-10-06T18:02:00Z</dcterms:modified>
</cp:coreProperties>
</file>