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192" w:rsidRPr="00BB5F5D" w:rsidRDefault="008F6192" w:rsidP="00BB5F5D">
      <w:pPr>
        <w:spacing w:after="0" w:line="360" w:lineRule="auto"/>
        <w:rPr>
          <w:rFonts w:ascii="Arial" w:hAnsi="Arial" w:cs="Arial"/>
          <w:b/>
        </w:rPr>
      </w:pPr>
      <w:r w:rsidRPr="00BB5F5D">
        <w:rPr>
          <w:rFonts w:ascii="Arial" w:hAnsi="Arial" w:cs="Arial"/>
          <w:b/>
        </w:rPr>
        <w:t>7421</w:t>
      </w:r>
    </w:p>
    <w:p w:rsidR="00BB5F5D" w:rsidRPr="001F5B30" w:rsidRDefault="001F5B30" w:rsidP="00BB5F5D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1F5B30">
        <w:rPr>
          <w:rFonts w:ascii="Arial" w:hAnsi="Arial" w:cs="Arial"/>
          <w:sz w:val="22"/>
          <w:szCs w:val="22"/>
        </w:rPr>
        <w:t>ORDENANZA M – Nº 28.097</w:t>
      </w:r>
    </w:p>
    <w:p w:rsidR="008F6192" w:rsidRPr="00BB5F5D" w:rsidRDefault="008F6192" w:rsidP="00BB5F5D">
      <w:pPr>
        <w:spacing w:after="0" w:line="360" w:lineRule="auto"/>
        <w:rPr>
          <w:rFonts w:ascii="Arial" w:hAnsi="Arial" w:cs="Arial"/>
        </w:rPr>
      </w:pPr>
    </w:p>
    <w:p w:rsidR="008F6192" w:rsidRPr="00BB5F5D" w:rsidRDefault="007D301A" w:rsidP="00BB5F5D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Artículo 1°- </w:t>
      </w:r>
      <w:r w:rsidR="008F6192" w:rsidRPr="00BB5F5D">
        <w:rPr>
          <w:rFonts w:ascii="Arial" w:hAnsi="Arial" w:cs="Arial"/>
          <w:sz w:val="22"/>
          <w:szCs w:val="22"/>
        </w:rPr>
        <w:t>Cuando el caso lo requiera, se incluirán en las placas de bronce previstas en la Ordenanza 5/11/1912 #  aclaraciones de carácter técnico, arquitectónico, artístico, y de toda índole que describan las características más salientes de los paseos y monumentos erigidos de nuestra ciudad.</w:t>
      </w:r>
    </w:p>
    <w:p w:rsidR="00226F20" w:rsidRPr="00BB5F5D" w:rsidRDefault="00226F20" w:rsidP="00BB5F5D">
      <w:pPr>
        <w:spacing w:after="0" w:line="360" w:lineRule="auto"/>
        <w:rPr>
          <w:lang w:val="es-ES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8F6192" w:rsidRPr="00BB5F5D" w:rsidTr="00BB5F5D">
        <w:trPr>
          <w:jc w:val="center"/>
        </w:trPr>
        <w:tc>
          <w:tcPr>
            <w:tcW w:w="9000" w:type="dxa"/>
            <w:gridSpan w:val="2"/>
            <w:vAlign w:val="center"/>
          </w:tcPr>
          <w:p w:rsidR="008F6192" w:rsidRPr="00BB5F5D" w:rsidRDefault="008F6192" w:rsidP="00BB5F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5F5D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BB5F5D"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BB5F5D">
              <w:rPr>
                <w:rFonts w:ascii="Arial" w:hAnsi="Arial" w:cs="Arial"/>
                <w:b/>
                <w:sz w:val="22"/>
                <w:szCs w:val="22"/>
              </w:rPr>
              <w:t xml:space="preserve"> - Nº 28.097</w:t>
            </w:r>
          </w:p>
          <w:p w:rsidR="008F6192" w:rsidRPr="00BB5F5D" w:rsidRDefault="008F6192" w:rsidP="00BB5F5D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B5F5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8F6192" w:rsidRPr="00BB5F5D" w:rsidTr="00BB5F5D">
        <w:trPr>
          <w:jc w:val="center"/>
        </w:trPr>
        <w:tc>
          <w:tcPr>
            <w:tcW w:w="3780" w:type="dxa"/>
            <w:vAlign w:val="center"/>
          </w:tcPr>
          <w:p w:rsidR="008F6192" w:rsidRPr="00BB5F5D" w:rsidRDefault="008F6192" w:rsidP="00BB5F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5F5D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8F6192" w:rsidRPr="00BB5F5D" w:rsidRDefault="008F6192" w:rsidP="00BB5F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5F5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8F6192" w:rsidRPr="00BB5F5D" w:rsidRDefault="008F6192" w:rsidP="00BB5F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B5F5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8F6192" w:rsidRPr="00BB5F5D" w:rsidTr="00BB5F5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8F6192" w:rsidRPr="00BB5F5D" w:rsidRDefault="008F6192" w:rsidP="00BB5F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B5F5D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492.2.</w:t>
            </w:r>
          </w:p>
        </w:tc>
      </w:tr>
    </w:tbl>
    <w:p w:rsidR="008F6192" w:rsidRPr="00BB5F5D" w:rsidRDefault="008F6192" w:rsidP="00BB5F5D">
      <w:pPr>
        <w:spacing w:after="0" w:line="360" w:lineRule="auto"/>
      </w:pPr>
    </w:p>
    <w:tbl>
      <w:tblPr>
        <w:tblStyle w:val="Tablaconcuadrcula"/>
        <w:tblW w:w="0" w:type="auto"/>
        <w:jc w:val="center"/>
        <w:tblLook w:val="04A0"/>
      </w:tblPr>
      <w:tblGrid>
        <w:gridCol w:w="2992"/>
        <w:gridCol w:w="2993"/>
        <w:gridCol w:w="2993"/>
      </w:tblGrid>
      <w:tr w:rsidR="008F6192" w:rsidRPr="00BB5F5D" w:rsidTr="00BB5F5D">
        <w:trPr>
          <w:trHeight w:val="547"/>
          <w:jc w:val="center"/>
        </w:trPr>
        <w:tc>
          <w:tcPr>
            <w:tcW w:w="8978" w:type="dxa"/>
            <w:gridSpan w:val="3"/>
            <w:vAlign w:val="center"/>
          </w:tcPr>
          <w:p w:rsidR="008F6192" w:rsidRPr="00BB5F5D" w:rsidRDefault="008F6192" w:rsidP="00BB5F5D">
            <w:pPr>
              <w:spacing w:before="240"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BB5F5D">
              <w:rPr>
                <w:rFonts w:ascii="Arial" w:hAnsi="Arial" w:cs="Arial"/>
                <w:b/>
              </w:rPr>
              <w:t>ORDENANZA M – Nº 28.097</w:t>
            </w:r>
          </w:p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BB5F5D">
              <w:rPr>
                <w:rFonts w:ascii="Arial" w:hAnsi="Arial" w:cs="Arial"/>
                <w:b/>
                <w:lang w:val="es-ES_tradnl"/>
              </w:rPr>
              <w:t>TABLA DE EQUIVALENCIAS</w:t>
            </w:r>
          </w:p>
        </w:tc>
      </w:tr>
      <w:tr w:rsidR="008F6192" w:rsidRPr="00BB5F5D" w:rsidTr="00BB5F5D">
        <w:trPr>
          <w:jc w:val="center"/>
        </w:trPr>
        <w:tc>
          <w:tcPr>
            <w:tcW w:w="2992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BB5F5D">
              <w:rPr>
                <w:rFonts w:ascii="Arial" w:hAnsi="Arial" w:cs="Arial"/>
                <w:b/>
                <w:lang w:val="es-ES_tradnl"/>
              </w:rPr>
              <w:t>Número de artículo del Texto Definitivo</w:t>
            </w:r>
          </w:p>
        </w:tc>
        <w:tc>
          <w:tcPr>
            <w:tcW w:w="2993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BB5F5D">
              <w:rPr>
                <w:rFonts w:ascii="Arial" w:hAnsi="Arial" w:cs="Arial"/>
                <w:b/>
                <w:lang w:val="es-ES_tradnl"/>
              </w:rPr>
              <w:t>Número de artículo del Texto de Referencia</w:t>
            </w:r>
          </w:p>
          <w:p w:rsidR="008F6192" w:rsidRPr="00BB5F5D" w:rsidRDefault="00A87991" w:rsidP="00BB5F5D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>
              <w:rPr>
                <w:rFonts w:ascii="Arial" w:hAnsi="Arial" w:cs="Arial"/>
                <w:b/>
                <w:lang w:val="es-ES_tradnl"/>
              </w:rPr>
              <w:t xml:space="preserve">(Ordenanza </w:t>
            </w:r>
            <w:r w:rsidR="008F6192" w:rsidRPr="00BB5F5D">
              <w:rPr>
                <w:rFonts w:ascii="Arial" w:hAnsi="Arial" w:cs="Arial"/>
                <w:b/>
                <w:lang w:val="es-ES_tradnl"/>
              </w:rPr>
              <w:t xml:space="preserve"> </w:t>
            </w:r>
            <w:r w:rsidR="008F6192" w:rsidRPr="00BB5F5D">
              <w:rPr>
                <w:rFonts w:ascii="Arial" w:hAnsi="Arial" w:cs="Arial"/>
                <w:b/>
              </w:rPr>
              <w:t>28</w:t>
            </w:r>
            <w:r w:rsidR="001F5B30">
              <w:rPr>
                <w:rFonts w:ascii="Arial" w:hAnsi="Arial" w:cs="Arial"/>
                <w:b/>
              </w:rPr>
              <w:t>.</w:t>
            </w:r>
            <w:r w:rsidR="008F6192" w:rsidRPr="00BB5F5D">
              <w:rPr>
                <w:rFonts w:ascii="Arial" w:hAnsi="Arial" w:cs="Arial"/>
                <w:b/>
              </w:rPr>
              <w:t>097</w:t>
            </w:r>
            <w:r w:rsidR="008F6192" w:rsidRPr="00BB5F5D">
              <w:rPr>
                <w:rFonts w:ascii="Arial" w:hAnsi="Arial" w:cs="Arial"/>
                <w:b/>
                <w:lang w:val="es-ES_tradnl"/>
              </w:rPr>
              <w:t>)</w:t>
            </w:r>
          </w:p>
        </w:tc>
        <w:tc>
          <w:tcPr>
            <w:tcW w:w="2993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b/>
                <w:lang w:val="es-ES_tradnl"/>
              </w:rPr>
            </w:pPr>
            <w:r w:rsidRPr="00BB5F5D">
              <w:rPr>
                <w:rFonts w:ascii="Arial" w:hAnsi="Arial" w:cs="Arial"/>
                <w:b/>
                <w:lang w:val="es-ES_tradnl"/>
              </w:rPr>
              <w:t>Observaciones</w:t>
            </w:r>
          </w:p>
        </w:tc>
      </w:tr>
      <w:tr w:rsidR="008F6192" w:rsidRPr="00BB5F5D" w:rsidTr="00BB5F5D">
        <w:trPr>
          <w:jc w:val="center"/>
        </w:trPr>
        <w:tc>
          <w:tcPr>
            <w:tcW w:w="2992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BB5F5D">
              <w:rPr>
                <w:rFonts w:ascii="Arial" w:hAnsi="Arial" w:cs="Arial"/>
                <w:lang w:val="es-ES_tradnl"/>
              </w:rPr>
              <w:t>1</w:t>
            </w:r>
          </w:p>
        </w:tc>
        <w:tc>
          <w:tcPr>
            <w:tcW w:w="2993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  <w:r w:rsidRPr="00BB5F5D">
              <w:rPr>
                <w:rFonts w:ascii="Arial" w:hAnsi="Arial" w:cs="Arial"/>
                <w:lang w:val="es-ES_tradnl"/>
              </w:rPr>
              <w:t>2</w:t>
            </w:r>
          </w:p>
        </w:tc>
        <w:tc>
          <w:tcPr>
            <w:tcW w:w="2993" w:type="dxa"/>
            <w:vAlign w:val="center"/>
          </w:tcPr>
          <w:p w:rsidR="008F6192" w:rsidRPr="00BB5F5D" w:rsidRDefault="008F6192" w:rsidP="00BB5F5D">
            <w:pPr>
              <w:spacing w:line="360" w:lineRule="auto"/>
              <w:jc w:val="center"/>
              <w:rPr>
                <w:rFonts w:ascii="Arial" w:hAnsi="Arial" w:cs="Arial"/>
                <w:lang w:val="es-ES_tradnl"/>
              </w:rPr>
            </w:pPr>
          </w:p>
        </w:tc>
      </w:tr>
    </w:tbl>
    <w:p w:rsidR="008F6192" w:rsidRPr="00BB5F5D" w:rsidRDefault="008F6192" w:rsidP="00BB5F5D">
      <w:pPr>
        <w:spacing w:after="0" w:line="360" w:lineRule="auto"/>
        <w:jc w:val="both"/>
        <w:rPr>
          <w:rFonts w:ascii="Arial" w:hAnsi="Arial" w:cs="Arial"/>
          <w:b/>
        </w:rPr>
      </w:pPr>
    </w:p>
    <w:p w:rsidR="008F6192" w:rsidRPr="00BB5F5D" w:rsidRDefault="008F6192" w:rsidP="00BB5F5D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BB5F5D">
        <w:rPr>
          <w:rFonts w:ascii="Arial" w:hAnsi="Arial" w:cs="Arial"/>
          <w:b/>
          <w:u w:val="single"/>
        </w:rPr>
        <w:t>Observaciones Generales</w:t>
      </w:r>
      <w:r w:rsidR="00BB5F5D">
        <w:rPr>
          <w:rFonts w:ascii="Arial" w:hAnsi="Arial" w:cs="Arial"/>
          <w:b/>
          <w:u w:val="single"/>
        </w:rPr>
        <w:t>:</w:t>
      </w:r>
    </w:p>
    <w:p w:rsidR="008F6192" w:rsidRDefault="008F6192" w:rsidP="007D301A">
      <w:pPr>
        <w:pStyle w:val="Prrafodelista"/>
        <w:numPr>
          <w:ilvl w:val="0"/>
          <w:numId w:val="34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BB5F5D">
        <w:rPr>
          <w:rFonts w:ascii="Arial" w:hAnsi="Arial" w:cs="Arial"/>
        </w:rPr>
        <w:t># La presente Norma contiene remisiones externas #</w:t>
      </w:r>
    </w:p>
    <w:p w:rsidR="007D301A" w:rsidRPr="007D301A" w:rsidRDefault="007D301A" w:rsidP="007D301A">
      <w:pPr>
        <w:pStyle w:val="Prrafodelista"/>
        <w:numPr>
          <w:ilvl w:val="0"/>
          <w:numId w:val="34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bookmarkStart w:id="0" w:name="_GoBack"/>
      <w:bookmarkEnd w:id="0"/>
      <w:r w:rsidRPr="007D301A">
        <w:rPr>
          <w:rFonts w:ascii="Arial" w:hAnsi="Arial" w:cs="Arial"/>
          <w:lang w:eastAsia="es-AR"/>
        </w:rPr>
        <w:t xml:space="preserve">El Art. 1º original de la presente Ordenanza no estaba incluido en el Digesto Municipal </w:t>
      </w:r>
      <w:r w:rsidRPr="007D301A">
        <w:rPr>
          <w:rFonts w:ascii="Arial" w:hAnsi="Arial" w:cs="Arial"/>
          <w:shd w:val="clear" w:color="auto" w:fill="FFFFFF"/>
        </w:rPr>
        <w:t xml:space="preserve">de </w:t>
      </w:r>
      <w:smartTag w:uri="urn:schemas-microsoft-com:office:smarttags" w:element="PersonName">
        <w:smartTagPr>
          <w:attr w:name="ProductID" w:val="la Ciudad"/>
        </w:smartTagPr>
        <w:r w:rsidRPr="007D301A">
          <w:rPr>
            <w:rFonts w:ascii="Arial" w:hAnsi="Arial" w:cs="Arial"/>
            <w:shd w:val="clear" w:color="auto" w:fill="FFFFFF"/>
          </w:rPr>
          <w:t>la Ciudad</w:t>
        </w:r>
      </w:smartTag>
      <w:r w:rsidRPr="007D301A">
        <w:rPr>
          <w:rFonts w:ascii="Arial" w:hAnsi="Arial" w:cs="Arial"/>
          <w:shd w:val="clear" w:color="auto" w:fill="FFFFFF"/>
        </w:rPr>
        <w:t xml:space="preserve"> de Buenos Aires, Segunda Edición, Año 1993, AD 492.2.</w:t>
      </w:r>
    </w:p>
    <w:p w:rsidR="007D301A" w:rsidRPr="007D301A" w:rsidRDefault="007D301A" w:rsidP="007D301A">
      <w:pPr>
        <w:pStyle w:val="Prrafodelista"/>
        <w:numPr>
          <w:ilvl w:val="0"/>
          <w:numId w:val="34"/>
        </w:numPr>
        <w:shd w:val="clear" w:color="auto" w:fill="FFFFFF"/>
        <w:spacing w:line="360" w:lineRule="auto"/>
        <w:ind w:left="567" w:hanging="567"/>
        <w:jc w:val="both"/>
        <w:rPr>
          <w:rFonts w:ascii="Arial" w:hAnsi="Arial" w:cs="Arial"/>
          <w:lang w:eastAsia="es-AR"/>
        </w:rPr>
      </w:pPr>
      <w:r w:rsidRPr="007D301A">
        <w:rPr>
          <w:rFonts w:ascii="Arial" w:hAnsi="Arial" w:cs="Arial"/>
          <w:lang w:eastAsia="es-AR"/>
        </w:rPr>
        <w:t>En el presente</w:t>
      </w:r>
      <w:r>
        <w:rPr>
          <w:rFonts w:ascii="Arial" w:hAnsi="Arial" w:cs="Arial"/>
          <w:lang w:eastAsia="es-AR"/>
        </w:rPr>
        <w:t xml:space="preserve"> Texto Definitivo</w:t>
      </w:r>
      <w:r w:rsidRPr="007D301A">
        <w:rPr>
          <w:rFonts w:ascii="Arial" w:hAnsi="Arial" w:cs="Arial"/>
          <w:lang w:eastAsia="es-AR"/>
        </w:rPr>
        <w:t xml:space="preserve"> se reformuló la redac</w:t>
      </w:r>
      <w:r>
        <w:rPr>
          <w:rFonts w:ascii="Arial" w:hAnsi="Arial" w:cs="Arial"/>
          <w:lang w:eastAsia="es-AR"/>
        </w:rPr>
        <w:t xml:space="preserve">ción de su actual artículo 1°, </w:t>
      </w:r>
      <w:r w:rsidRPr="007D301A">
        <w:rPr>
          <w:rFonts w:ascii="Arial" w:hAnsi="Arial" w:cs="Arial"/>
          <w:lang w:eastAsia="es-AR"/>
        </w:rPr>
        <w:t xml:space="preserve">artículo 2º original, incluyendo la remisión a </w:t>
      </w:r>
      <w:smartTag w:uri="urn:schemas-microsoft-com:office:smarttags" w:element="PersonName">
        <w:smartTagPr>
          <w:attr w:name="ProductID" w:val="la Ordenanza"/>
        </w:smartTagPr>
        <w:r w:rsidRPr="007D301A">
          <w:rPr>
            <w:rFonts w:ascii="Arial" w:hAnsi="Arial" w:cs="Arial"/>
            <w:lang w:eastAsia="es-AR"/>
          </w:rPr>
          <w:t>la Ordenanza</w:t>
        </w:r>
      </w:smartTag>
      <w:r w:rsidRPr="007D301A">
        <w:rPr>
          <w:rFonts w:ascii="Arial" w:hAnsi="Arial" w:cs="Arial"/>
          <w:lang w:eastAsia="es-AR"/>
        </w:rPr>
        <w:t xml:space="preserve"> 5/11/1912.</w:t>
      </w:r>
    </w:p>
    <w:p w:rsidR="008F6192" w:rsidRPr="007D301A" w:rsidRDefault="008F6192" w:rsidP="00BB5F5D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8F6192" w:rsidRPr="00BB5F5D" w:rsidRDefault="008F6192" w:rsidP="00BB5F5D">
      <w:pPr>
        <w:spacing w:after="0" w:line="360" w:lineRule="auto"/>
        <w:rPr>
          <w:lang w:val="es-ES"/>
        </w:rPr>
      </w:pPr>
    </w:p>
    <w:p w:rsidR="008F6192" w:rsidRPr="00BB5F5D" w:rsidRDefault="008F6192" w:rsidP="00BB5F5D">
      <w:pPr>
        <w:spacing w:after="0" w:line="360" w:lineRule="auto"/>
      </w:pPr>
    </w:p>
    <w:sectPr w:rsidR="008F6192" w:rsidRPr="00BB5F5D" w:rsidSect="00BB5F5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392359"/>
    <w:multiLevelType w:val="hybridMultilevel"/>
    <w:tmpl w:val="79C879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317AD"/>
    <w:multiLevelType w:val="multilevel"/>
    <w:tmpl w:val="10E0BB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120A6"/>
    <w:multiLevelType w:val="multilevel"/>
    <w:tmpl w:val="7DD8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157426B"/>
    <w:multiLevelType w:val="multilevel"/>
    <w:tmpl w:val="7D7EB7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71773B"/>
    <w:multiLevelType w:val="multilevel"/>
    <w:tmpl w:val="E2BA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09136F"/>
    <w:multiLevelType w:val="hybridMultilevel"/>
    <w:tmpl w:val="EAFEAB7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BA5860"/>
    <w:multiLevelType w:val="multilevel"/>
    <w:tmpl w:val="565688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7A6E6D"/>
    <w:multiLevelType w:val="hybridMultilevel"/>
    <w:tmpl w:val="E0165D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36A0ED4"/>
    <w:multiLevelType w:val="hybridMultilevel"/>
    <w:tmpl w:val="7188EF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1A660B"/>
    <w:multiLevelType w:val="multilevel"/>
    <w:tmpl w:val="FD788D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D97329"/>
    <w:multiLevelType w:val="multilevel"/>
    <w:tmpl w:val="5C70AF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5"/>
  </w:num>
  <w:num w:numId="3">
    <w:abstractNumId w:val="16"/>
  </w:num>
  <w:num w:numId="4">
    <w:abstractNumId w:val="29"/>
  </w:num>
  <w:num w:numId="5">
    <w:abstractNumId w:val="22"/>
  </w:num>
  <w:num w:numId="6">
    <w:abstractNumId w:val="11"/>
  </w:num>
  <w:num w:numId="7">
    <w:abstractNumId w:val="4"/>
  </w:num>
  <w:num w:numId="8">
    <w:abstractNumId w:val="30"/>
  </w:num>
  <w:num w:numId="9">
    <w:abstractNumId w:val="28"/>
  </w:num>
  <w:num w:numId="10">
    <w:abstractNumId w:val="1"/>
  </w:num>
  <w:num w:numId="11">
    <w:abstractNumId w:val="31"/>
  </w:num>
  <w:num w:numId="12">
    <w:abstractNumId w:val="23"/>
  </w:num>
  <w:num w:numId="13">
    <w:abstractNumId w:val="17"/>
  </w:num>
  <w:num w:numId="14">
    <w:abstractNumId w:val="21"/>
  </w:num>
  <w:num w:numId="15">
    <w:abstractNumId w:val="26"/>
  </w:num>
  <w:num w:numId="16">
    <w:abstractNumId w:val="18"/>
  </w:num>
  <w:num w:numId="17">
    <w:abstractNumId w:val="25"/>
  </w:num>
  <w:num w:numId="18">
    <w:abstractNumId w:val="32"/>
  </w:num>
  <w:num w:numId="19">
    <w:abstractNumId w:val="8"/>
  </w:num>
  <w:num w:numId="20">
    <w:abstractNumId w:val="0"/>
  </w:num>
  <w:num w:numId="21">
    <w:abstractNumId w:val="10"/>
  </w:num>
  <w:num w:numId="22">
    <w:abstractNumId w:val="13"/>
  </w:num>
  <w:num w:numId="23">
    <w:abstractNumId w:val="24"/>
  </w:num>
  <w:num w:numId="24">
    <w:abstractNumId w:val="14"/>
  </w:num>
  <w:num w:numId="25">
    <w:abstractNumId w:val="9"/>
  </w:num>
  <w:num w:numId="26">
    <w:abstractNumId w:val="33"/>
  </w:num>
  <w:num w:numId="27">
    <w:abstractNumId w:val="7"/>
  </w:num>
  <w:num w:numId="28">
    <w:abstractNumId w:val="6"/>
  </w:num>
  <w:num w:numId="29">
    <w:abstractNumId w:val="15"/>
  </w:num>
  <w:num w:numId="30">
    <w:abstractNumId w:val="12"/>
  </w:num>
  <w:num w:numId="31">
    <w:abstractNumId w:val="19"/>
  </w:num>
  <w:num w:numId="32">
    <w:abstractNumId w:val="27"/>
  </w:num>
  <w:num w:numId="33">
    <w:abstractNumId w:val="3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C90"/>
    <w:rsid w:val="000130A1"/>
    <w:rsid w:val="0001323C"/>
    <w:rsid w:val="00016230"/>
    <w:rsid w:val="00022573"/>
    <w:rsid w:val="000640D5"/>
    <w:rsid w:val="000643BA"/>
    <w:rsid w:val="00077468"/>
    <w:rsid w:val="00083336"/>
    <w:rsid w:val="00087430"/>
    <w:rsid w:val="000A292F"/>
    <w:rsid w:val="000A3860"/>
    <w:rsid w:val="000B3402"/>
    <w:rsid w:val="000B4D51"/>
    <w:rsid w:val="000C24BE"/>
    <w:rsid w:val="000C28A7"/>
    <w:rsid w:val="000C39D1"/>
    <w:rsid w:val="000E41EB"/>
    <w:rsid w:val="000F0415"/>
    <w:rsid w:val="000F63E5"/>
    <w:rsid w:val="001048C8"/>
    <w:rsid w:val="001210D6"/>
    <w:rsid w:val="00123B65"/>
    <w:rsid w:val="00135313"/>
    <w:rsid w:val="00151B09"/>
    <w:rsid w:val="001642F5"/>
    <w:rsid w:val="00165C1C"/>
    <w:rsid w:val="00170700"/>
    <w:rsid w:val="00175740"/>
    <w:rsid w:val="00182464"/>
    <w:rsid w:val="00190FCD"/>
    <w:rsid w:val="00195812"/>
    <w:rsid w:val="001A250B"/>
    <w:rsid w:val="001A7784"/>
    <w:rsid w:val="001D2FD8"/>
    <w:rsid w:val="001D6F18"/>
    <w:rsid w:val="001E4747"/>
    <w:rsid w:val="001E56B3"/>
    <w:rsid w:val="001F091E"/>
    <w:rsid w:val="001F17CA"/>
    <w:rsid w:val="001F5B30"/>
    <w:rsid w:val="00200106"/>
    <w:rsid w:val="00202F19"/>
    <w:rsid w:val="00214BD6"/>
    <w:rsid w:val="00226F20"/>
    <w:rsid w:val="00235FEA"/>
    <w:rsid w:val="0024351F"/>
    <w:rsid w:val="00243523"/>
    <w:rsid w:val="002470D9"/>
    <w:rsid w:val="00247A89"/>
    <w:rsid w:val="002A420B"/>
    <w:rsid w:val="002B017D"/>
    <w:rsid w:val="002E28E7"/>
    <w:rsid w:val="002E2ECE"/>
    <w:rsid w:val="002E44F2"/>
    <w:rsid w:val="002F2CF7"/>
    <w:rsid w:val="002F570A"/>
    <w:rsid w:val="00304AA3"/>
    <w:rsid w:val="0030680D"/>
    <w:rsid w:val="00307E69"/>
    <w:rsid w:val="00312462"/>
    <w:rsid w:val="00324BC0"/>
    <w:rsid w:val="003336EE"/>
    <w:rsid w:val="003400E6"/>
    <w:rsid w:val="00343792"/>
    <w:rsid w:val="00344E50"/>
    <w:rsid w:val="00367F97"/>
    <w:rsid w:val="003841C5"/>
    <w:rsid w:val="00386DF3"/>
    <w:rsid w:val="0039147D"/>
    <w:rsid w:val="0039350A"/>
    <w:rsid w:val="00394023"/>
    <w:rsid w:val="003A75C9"/>
    <w:rsid w:val="003A7FD9"/>
    <w:rsid w:val="003B54DC"/>
    <w:rsid w:val="003C763C"/>
    <w:rsid w:val="003D28CF"/>
    <w:rsid w:val="003F4C0B"/>
    <w:rsid w:val="00402713"/>
    <w:rsid w:val="00411872"/>
    <w:rsid w:val="004254FD"/>
    <w:rsid w:val="0043204C"/>
    <w:rsid w:val="00446DB8"/>
    <w:rsid w:val="00475290"/>
    <w:rsid w:val="00477DDA"/>
    <w:rsid w:val="00486A1F"/>
    <w:rsid w:val="004A3848"/>
    <w:rsid w:val="004A459A"/>
    <w:rsid w:val="004B09C2"/>
    <w:rsid w:val="004D1205"/>
    <w:rsid w:val="004D31B1"/>
    <w:rsid w:val="004D5B1B"/>
    <w:rsid w:val="004E0E4A"/>
    <w:rsid w:val="00506D78"/>
    <w:rsid w:val="005123A5"/>
    <w:rsid w:val="005139AB"/>
    <w:rsid w:val="00521CB4"/>
    <w:rsid w:val="00537B08"/>
    <w:rsid w:val="00537DA4"/>
    <w:rsid w:val="00547D36"/>
    <w:rsid w:val="0055165E"/>
    <w:rsid w:val="005545C7"/>
    <w:rsid w:val="00571061"/>
    <w:rsid w:val="005C2A73"/>
    <w:rsid w:val="005D1695"/>
    <w:rsid w:val="005D53CC"/>
    <w:rsid w:val="00600A06"/>
    <w:rsid w:val="00600F3F"/>
    <w:rsid w:val="00602270"/>
    <w:rsid w:val="006078E9"/>
    <w:rsid w:val="00613317"/>
    <w:rsid w:val="00620D66"/>
    <w:rsid w:val="0064109C"/>
    <w:rsid w:val="0066077F"/>
    <w:rsid w:val="006654AF"/>
    <w:rsid w:val="00666F3F"/>
    <w:rsid w:val="00672892"/>
    <w:rsid w:val="00673E09"/>
    <w:rsid w:val="00690A9C"/>
    <w:rsid w:val="0069186E"/>
    <w:rsid w:val="006B0231"/>
    <w:rsid w:val="006B689B"/>
    <w:rsid w:val="006C0061"/>
    <w:rsid w:val="006C10E7"/>
    <w:rsid w:val="006D2079"/>
    <w:rsid w:val="00705387"/>
    <w:rsid w:val="00707104"/>
    <w:rsid w:val="007115CA"/>
    <w:rsid w:val="00722EEA"/>
    <w:rsid w:val="00723EFC"/>
    <w:rsid w:val="00745C8C"/>
    <w:rsid w:val="007465BB"/>
    <w:rsid w:val="007518B6"/>
    <w:rsid w:val="00751D3D"/>
    <w:rsid w:val="0076105E"/>
    <w:rsid w:val="00773F57"/>
    <w:rsid w:val="00787D80"/>
    <w:rsid w:val="00791CFE"/>
    <w:rsid w:val="007966B3"/>
    <w:rsid w:val="007A2A50"/>
    <w:rsid w:val="007A6B4F"/>
    <w:rsid w:val="007D301A"/>
    <w:rsid w:val="007D30EF"/>
    <w:rsid w:val="007E1385"/>
    <w:rsid w:val="007E18BB"/>
    <w:rsid w:val="007E727F"/>
    <w:rsid w:val="007E7785"/>
    <w:rsid w:val="008013EC"/>
    <w:rsid w:val="00801A70"/>
    <w:rsid w:val="00824D8E"/>
    <w:rsid w:val="00826450"/>
    <w:rsid w:val="0083032C"/>
    <w:rsid w:val="00831776"/>
    <w:rsid w:val="008419E5"/>
    <w:rsid w:val="00847203"/>
    <w:rsid w:val="00852778"/>
    <w:rsid w:val="00855E69"/>
    <w:rsid w:val="008636E5"/>
    <w:rsid w:val="00866E2B"/>
    <w:rsid w:val="0086735D"/>
    <w:rsid w:val="008A1212"/>
    <w:rsid w:val="008B0C3A"/>
    <w:rsid w:val="008C37EB"/>
    <w:rsid w:val="008E20BE"/>
    <w:rsid w:val="008E5718"/>
    <w:rsid w:val="008F6192"/>
    <w:rsid w:val="0090424E"/>
    <w:rsid w:val="009214BC"/>
    <w:rsid w:val="00927D40"/>
    <w:rsid w:val="00947D80"/>
    <w:rsid w:val="00951C2C"/>
    <w:rsid w:val="00956E80"/>
    <w:rsid w:val="00961477"/>
    <w:rsid w:val="009641FC"/>
    <w:rsid w:val="00981A22"/>
    <w:rsid w:val="00990A8C"/>
    <w:rsid w:val="009919B5"/>
    <w:rsid w:val="0099737C"/>
    <w:rsid w:val="009A22D1"/>
    <w:rsid w:val="009B2A8D"/>
    <w:rsid w:val="009D2992"/>
    <w:rsid w:val="009E2D2F"/>
    <w:rsid w:val="009E5C22"/>
    <w:rsid w:val="009E5FD0"/>
    <w:rsid w:val="009F0FDD"/>
    <w:rsid w:val="00A17F35"/>
    <w:rsid w:val="00A55BD6"/>
    <w:rsid w:val="00A6710B"/>
    <w:rsid w:val="00A675CC"/>
    <w:rsid w:val="00A75E83"/>
    <w:rsid w:val="00A76C90"/>
    <w:rsid w:val="00A85624"/>
    <w:rsid w:val="00A87991"/>
    <w:rsid w:val="00A93EDF"/>
    <w:rsid w:val="00AB6F3C"/>
    <w:rsid w:val="00AD05B5"/>
    <w:rsid w:val="00AD21E5"/>
    <w:rsid w:val="00AD3D83"/>
    <w:rsid w:val="00AD7868"/>
    <w:rsid w:val="00AE3D56"/>
    <w:rsid w:val="00AF3E49"/>
    <w:rsid w:val="00AF6852"/>
    <w:rsid w:val="00B329BB"/>
    <w:rsid w:val="00B35092"/>
    <w:rsid w:val="00B3745A"/>
    <w:rsid w:val="00B6742E"/>
    <w:rsid w:val="00B6768B"/>
    <w:rsid w:val="00B70CDC"/>
    <w:rsid w:val="00B71B3D"/>
    <w:rsid w:val="00B76BFC"/>
    <w:rsid w:val="00B86A2A"/>
    <w:rsid w:val="00B91586"/>
    <w:rsid w:val="00B91CB6"/>
    <w:rsid w:val="00BB5264"/>
    <w:rsid w:val="00BB5F5D"/>
    <w:rsid w:val="00BC2088"/>
    <w:rsid w:val="00BD0BF1"/>
    <w:rsid w:val="00BE1B33"/>
    <w:rsid w:val="00BE2EF8"/>
    <w:rsid w:val="00BF32C4"/>
    <w:rsid w:val="00C01ADF"/>
    <w:rsid w:val="00C044B9"/>
    <w:rsid w:val="00C0770B"/>
    <w:rsid w:val="00C13CAC"/>
    <w:rsid w:val="00C26AD2"/>
    <w:rsid w:val="00C312C5"/>
    <w:rsid w:val="00C335B5"/>
    <w:rsid w:val="00C47EF9"/>
    <w:rsid w:val="00C50F39"/>
    <w:rsid w:val="00C5109E"/>
    <w:rsid w:val="00C54507"/>
    <w:rsid w:val="00C57E43"/>
    <w:rsid w:val="00C66CA2"/>
    <w:rsid w:val="00C736EA"/>
    <w:rsid w:val="00C77408"/>
    <w:rsid w:val="00C8672E"/>
    <w:rsid w:val="00C96BDF"/>
    <w:rsid w:val="00CA0B83"/>
    <w:rsid w:val="00CA3847"/>
    <w:rsid w:val="00CB70A9"/>
    <w:rsid w:val="00CC5D9F"/>
    <w:rsid w:val="00CF7B77"/>
    <w:rsid w:val="00D016CB"/>
    <w:rsid w:val="00D132DF"/>
    <w:rsid w:val="00D20BFD"/>
    <w:rsid w:val="00D235A0"/>
    <w:rsid w:val="00D263A4"/>
    <w:rsid w:val="00D26C7A"/>
    <w:rsid w:val="00D339C9"/>
    <w:rsid w:val="00D33BC4"/>
    <w:rsid w:val="00D42EC4"/>
    <w:rsid w:val="00D4346E"/>
    <w:rsid w:val="00D43E45"/>
    <w:rsid w:val="00D457D5"/>
    <w:rsid w:val="00D626E6"/>
    <w:rsid w:val="00D85138"/>
    <w:rsid w:val="00D93F7A"/>
    <w:rsid w:val="00D94C0B"/>
    <w:rsid w:val="00DA6209"/>
    <w:rsid w:val="00DA7DE8"/>
    <w:rsid w:val="00DC5912"/>
    <w:rsid w:val="00DF381A"/>
    <w:rsid w:val="00DF60C7"/>
    <w:rsid w:val="00E23C1D"/>
    <w:rsid w:val="00E304D5"/>
    <w:rsid w:val="00E433E2"/>
    <w:rsid w:val="00E43C71"/>
    <w:rsid w:val="00E506DD"/>
    <w:rsid w:val="00E560D6"/>
    <w:rsid w:val="00E60B6D"/>
    <w:rsid w:val="00E618CE"/>
    <w:rsid w:val="00EC2B1D"/>
    <w:rsid w:val="00ED0B3C"/>
    <w:rsid w:val="00EE15CF"/>
    <w:rsid w:val="00EE3905"/>
    <w:rsid w:val="00EF297D"/>
    <w:rsid w:val="00EF304A"/>
    <w:rsid w:val="00F02EAC"/>
    <w:rsid w:val="00F06624"/>
    <w:rsid w:val="00F0739D"/>
    <w:rsid w:val="00F17DDD"/>
    <w:rsid w:val="00F234FC"/>
    <w:rsid w:val="00F44616"/>
    <w:rsid w:val="00F44BE8"/>
    <w:rsid w:val="00F4540B"/>
    <w:rsid w:val="00F87AB9"/>
    <w:rsid w:val="00F96CCB"/>
    <w:rsid w:val="00FA4683"/>
    <w:rsid w:val="00FD4B52"/>
    <w:rsid w:val="00FE19AC"/>
    <w:rsid w:val="00FE7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0135588048-11082014">
    <w:name w:val="yiv0135588048-11082014"/>
    <w:basedOn w:val="Fuentedeprrafopredeter"/>
    <w:rsid w:val="00CF7B77"/>
  </w:style>
  <w:style w:type="character" w:customStyle="1" w:styleId="yiv1214151975096375914-19082014">
    <w:name w:val="yiv1214151975096375914-19082014"/>
    <w:basedOn w:val="Fuentedeprrafopredeter"/>
    <w:rsid w:val="00CF7B77"/>
  </w:style>
  <w:style w:type="character" w:customStyle="1" w:styleId="yiv0801663943749360919-14082014">
    <w:name w:val="yiv0801663943749360919-14082014"/>
    <w:basedOn w:val="Fuentedeprrafopredeter"/>
    <w:rsid w:val="00CF7B77"/>
  </w:style>
  <w:style w:type="character" w:customStyle="1" w:styleId="yiv3527316998681451015-19082014">
    <w:name w:val="yiv3527316998681451015-19082014"/>
    <w:basedOn w:val="Fuentedeprrafopredeter"/>
    <w:rsid w:val="00CF7B77"/>
  </w:style>
  <w:style w:type="character" w:customStyle="1" w:styleId="yiv8424435010628462419-20082014">
    <w:name w:val="yiv8424435010628462419-20082014"/>
    <w:basedOn w:val="Fuentedeprrafopredeter"/>
    <w:rsid w:val="00CF7B77"/>
  </w:style>
  <w:style w:type="paragraph" w:styleId="Textosinformato">
    <w:name w:val="Plain Text"/>
    <w:basedOn w:val="Normal"/>
    <w:link w:val="TextosinformatoCar"/>
    <w:unhideWhenUsed/>
    <w:rsid w:val="0066077F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66077F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05576-760D-4959-B9BF-6A7F160E6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6</cp:revision>
  <cp:lastPrinted>2014-09-06T14:40:00Z</cp:lastPrinted>
  <dcterms:created xsi:type="dcterms:W3CDTF">2014-10-23T22:47:00Z</dcterms:created>
  <dcterms:modified xsi:type="dcterms:W3CDTF">2015-10-28T15:34:00Z</dcterms:modified>
</cp:coreProperties>
</file>