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Pr="00A10CCB" w:rsidRDefault="00852F1E" w:rsidP="00A10CC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10CCB">
        <w:rPr>
          <w:rFonts w:ascii="Arial" w:hAnsi="Arial" w:cs="Arial"/>
          <w:b/>
          <w:sz w:val="22"/>
          <w:szCs w:val="22"/>
        </w:rPr>
        <w:t>7346</w:t>
      </w:r>
    </w:p>
    <w:p w:rsidR="00A10CCB" w:rsidRDefault="00A10CCB" w:rsidP="00A10CC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A10CCB" w:rsidRDefault="00F91750" w:rsidP="0094521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10CCB">
        <w:rPr>
          <w:rFonts w:ascii="Arial" w:hAnsi="Arial" w:cs="Arial"/>
          <w:b/>
          <w:sz w:val="22"/>
          <w:szCs w:val="22"/>
        </w:rPr>
        <w:t>ORDENANZA D</w:t>
      </w:r>
      <w:r w:rsidR="0009329B" w:rsidRPr="00A10CCB">
        <w:rPr>
          <w:rFonts w:ascii="Arial" w:hAnsi="Arial" w:cs="Arial"/>
          <w:b/>
          <w:sz w:val="22"/>
          <w:szCs w:val="22"/>
        </w:rPr>
        <w:t xml:space="preserve"> - </w:t>
      </w:r>
      <w:r w:rsidR="00B179A7" w:rsidRPr="00A10CCB">
        <w:rPr>
          <w:rFonts w:ascii="Arial" w:hAnsi="Arial" w:cs="Arial"/>
          <w:b/>
          <w:sz w:val="22"/>
          <w:szCs w:val="22"/>
        </w:rPr>
        <w:t xml:space="preserve">N° </w:t>
      </w:r>
      <w:r w:rsidR="00814271" w:rsidRPr="00A10CCB">
        <w:rPr>
          <w:rFonts w:ascii="Arial" w:hAnsi="Arial" w:cs="Arial"/>
          <w:b/>
          <w:sz w:val="22"/>
          <w:szCs w:val="22"/>
        </w:rPr>
        <w:t>38</w:t>
      </w:r>
      <w:r w:rsidR="00A10CCB">
        <w:rPr>
          <w:rFonts w:ascii="Arial" w:hAnsi="Arial" w:cs="Arial"/>
          <w:b/>
          <w:sz w:val="22"/>
          <w:szCs w:val="22"/>
        </w:rPr>
        <w:t>.</w:t>
      </w:r>
      <w:r w:rsidR="00852F1E" w:rsidRPr="00A10CCB">
        <w:rPr>
          <w:rFonts w:ascii="Arial" w:hAnsi="Arial" w:cs="Arial"/>
          <w:b/>
          <w:sz w:val="22"/>
          <w:szCs w:val="22"/>
        </w:rPr>
        <w:t>566</w:t>
      </w:r>
    </w:p>
    <w:p w:rsidR="00A10CCB" w:rsidRDefault="00A10CCB" w:rsidP="00A10CCB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0A1D46" w:rsidRPr="00A10CCB" w:rsidRDefault="000A1D46" w:rsidP="00A10CCB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A10CCB">
        <w:rPr>
          <w:rFonts w:ascii="Arial" w:hAnsi="Arial" w:cs="Arial"/>
          <w:sz w:val="22"/>
          <w:szCs w:val="22"/>
          <w:lang w:val="es-ES_tradnl"/>
        </w:rPr>
        <w:t>Artículo 1º</w:t>
      </w:r>
      <w:r w:rsidRPr="00A10CCB">
        <w:rPr>
          <w:rFonts w:ascii="Arial" w:hAnsi="Arial" w:cs="Arial"/>
          <w:w w:val="89"/>
          <w:sz w:val="22"/>
          <w:szCs w:val="22"/>
          <w:lang w:val="es-ES_tradnl"/>
        </w:rPr>
        <w:t xml:space="preserve"> - </w:t>
      </w:r>
      <w:r w:rsidRPr="00A10CCB">
        <w:rPr>
          <w:rFonts w:ascii="Arial" w:hAnsi="Arial" w:cs="Arial"/>
          <w:sz w:val="22"/>
          <w:szCs w:val="22"/>
          <w:lang w:val="es-ES_tradnl"/>
        </w:rPr>
        <w:t>Créase un Registro de Entidades Mutua</w:t>
      </w:r>
      <w:r w:rsidRPr="00A10CCB">
        <w:rPr>
          <w:rFonts w:ascii="Arial" w:hAnsi="Arial" w:cs="Arial"/>
          <w:sz w:val="22"/>
          <w:szCs w:val="22"/>
          <w:lang w:val="es-ES_tradnl"/>
        </w:rPr>
        <w:softHyphen/>
        <w:t xml:space="preserve">listas e Instituciones de Beneficencia y Ayuda Social, interesadas en lograr la concesión de un terreno en el cementerio de la </w:t>
      </w:r>
      <w:proofErr w:type="spellStart"/>
      <w:r w:rsidRPr="00A10CCB">
        <w:rPr>
          <w:rFonts w:ascii="Arial" w:hAnsi="Arial" w:cs="Arial"/>
          <w:sz w:val="22"/>
          <w:szCs w:val="22"/>
          <w:lang w:val="es-ES_tradnl"/>
        </w:rPr>
        <w:t>Chacarita</w:t>
      </w:r>
      <w:proofErr w:type="spellEnd"/>
      <w:r w:rsidRPr="00A10CCB">
        <w:rPr>
          <w:rFonts w:ascii="Arial" w:hAnsi="Arial" w:cs="Arial"/>
          <w:sz w:val="22"/>
          <w:szCs w:val="22"/>
          <w:lang w:val="es-ES_tradnl"/>
        </w:rPr>
        <w:t xml:space="preserve">, para construir su Panteón Mutual, en las condiciones que oportunamente </w:t>
      </w:r>
      <w:r w:rsidRPr="00A10CCB">
        <w:rPr>
          <w:rFonts w:ascii="Arial" w:hAnsi="Arial" w:cs="Arial"/>
          <w:w w:val="79"/>
          <w:sz w:val="22"/>
          <w:szCs w:val="22"/>
          <w:lang w:val="es-ES_tradnl"/>
        </w:rPr>
        <w:t xml:space="preserve">y </w:t>
      </w:r>
      <w:r w:rsidRPr="00A10CCB">
        <w:rPr>
          <w:rFonts w:ascii="Arial" w:hAnsi="Arial" w:cs="Arial"/>
          <w:sz w:val="22"/>
          <w:szCs w:val="22"/>
          <w:lang w:val="es-ES_tradnl"/>
        </w:rPr>
        <w:t>por reglamentación dispondrá esta Comuna, el que perma</w:t>
      </w:r>
      <w:r w:rsidRPr="00A10CCB">
        <w:rPr>
          <w:rFonts w:ascii="Arial" w:hAnsi="Arial" w:cs="Arial"/>
          <w:sz w:val="22"/>
          <w:szCs w:val="22"/>
          <w:lang w:val="es-ES_tradnl"/>
        </w:rPr>
        <w:softHyphen/>
        <w:t xml:space="preserve">necerá abierto por el término de dos (2) años, a partir de la fecha de promulgación de la presente ordenanza al vencimiento del cual será clausurado. </w:t>
      </w:r>
    </w:p>
    <w:p w:rsidR="000A1D46" w:rsidRPr="00A10CCB" w:rsidRDefault="000A1D46" w:rsidP="00A10CCB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0A1D46" w:rsidRPr="00A10CCB" w:rsidRDefault="00075EB6" w:rsidP="00A10CCB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A10CCB">
        <w:rPr>
          <w:rFonts w:ascii="Arial" w:hAnsi="Arial" w:cs="Arial"/>
          <w:sz w:val="22"/>
          <w:szCs w:val="22"/>
          <w:lang w:val="es-ES_tradnl"/>
        </w:rPr>
        <w:t>Artículo</w:t>
      </w:r>
      <w:r w:rsidR="000A1D46" w:rsidRPr="00A10CCB">
        <w:rPr>
          <w:rFonts w:ascii="Arial" w:hAnsi="Arial" w:cs="Arial"/>
          <w:sz w:val="22"/>
          <w:szCs w:val="22"/>
          <w:lang w:val="es-ES_tradnl"/>
        </w:rPr>
        <w:t xml:space="preserve"> 2º - La validez de la concesión de uso de una parcela, estará sujeta al cumplimiento los requisitos y condiciones que se fijarán por reglamentación. </w:t>
      </w:r>
    </w:p>
    <w:p w:rsidR="000A1D46" w:rsidRPr="00A10CCB" w:rsidRDefault="000A1D46" w:rsidP="00A10CCB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0A1D46" w:rsidRPr="00A10CCB" w:rsidRDefault="00075EB6" w:rsidP="00A10CCB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A10CCB">
        <w:rPr>
          <w:rFonts w:ascii="Arial" w:hAnsi="Arial" w:cs="Arial"/>
          <w:sz w:val="22"/>
          <w:szCs w:val="22"/>
          <w:lang w:val="es-ES_tradnl"/>
        </w:rPr>
        <w:t>Artículo</w:t>
      </w:r>
      <w:r w:rsidR="000A1D46" w:rsidRPr="00A10CCB">
        <w:rPr>
          <w:rFonts w:ascii="Arial" w:hAnsi="Arial" w:cs="Arial"/>
          <w:sz w:val="22"/>
          <w:szCs w:val="22"/>
          <w:lang w:val="es-ES_tradnl"/>
        </w:rPr>
        <w:t xml:space="preserve"> 3º - La construcción de panteones en terrenos ubicados en el cementerio de la </w:t>
      </w:r>
      <w:proofErr w:type="spellStart"/>
      <w:r w:rsidR="000A1D46" w:rsidRPr="00A10CCB">
        <w:rPr>
          <w:rFonts w:ascii="Arial" w:hAnsi="Arial" w:cs="Arial"/>
          <w:sz w:val="22"/>
          <w:szCs w:val="22"/>
          <w:lang w:val="es-ES_tradnl"/>
        </w:rPr>
        <w:t>Chacarita</w:t>
      </w:r>
      <w:proofErr w:type="spellEnd"/>
      <w:r w:rsidR="000A1D46" w:rsidRPr="00A10CCB">
        <w:rPr>
          <w:rFonts w:ascii="Arial" w:hAnsi="Arial" w:cs="Arial"/>
          <w:sz w:val="22"/>
          <w:szCs w:val="22"/>
          <w:lang w:val="es-ES_tradnl"/>
        </w:rPr>
        <w:t>, que se concedan a Entidades Mutualistas e Instituciones de Beneficencia y Ayuda Social, de acuerdo a lo determina</w:t>
      </w:r>
      <w:r w:rsidR="000A1D46" w:rsidRPr="00A10CCB">
        <w:rPr>
          <w:rFonts w:ascii="Arial" w:hAnsi="Arial" w:cs="Arial"/>
          <w:sz w:val="22"/>
          <w:szCs w:val="22"/>
          <w:lang w:val="es-ES_tradnl"/>
        </w:rPr>
        <w:softHyphen/>
        <w:t>do en el Decreto Ley Nº</w:t>
      </w:r>
      <w:r w:rsidR="000A1D46" w:rsidRPr="00A10CCB">
        <w:rPr>
          <w:rFonts w:ascii="Arial" w:hAnsi="Arial" w:cs="Arial"/>
          <w:w w:val="77"/>
          <w:sz w:val="22"/>
          <w:szCs w:val="22"/>
          <w:lang w:val="es-ES_tradnl"/>
        </w:rPr>
        <w:t xml:space="preserve"> </w:t>
      </w:r>
      <w:r w:rsidR="000A1D46" w:rsidRPr="00A10CCB">
        <w:rPr>
          <w:rFonts w:ascii="Arial" w:hAnsi="Arial" w:cs="Arial"/>
          <w:iCs/>
          <w:sz w:val="22"/>
          <w:szCs w:val="22"/>
          <w:lang w:val="es-ES_tradnl"/>
        </w:rPr>
        <w:t>5.571/57</w:t>
      </w:r>
      <w:r w:rsidR="00C10D9C" w:rsidRPr="00A10CCB">
        <w:rPr>
          <w:rFonts w:ascii="Arial" w:hAnsi="Arial" w:cs="Arial"/>
          <w:iCs/>
          <w:sz w:val="22"/>
          <w:szCs w:val="22"/>
          <w:lang w:val="es-ES_tradnl"/>
        </w:rPr>
        <w:t xml:space="preserve"> #</w:t>
      </w:r>
      <w:r w:rsidR="000A1D46" w:rsidRPr="00A10CCB">
        <w:rPr>
          <w:rFonts w:ascii="Arial" w:hAnsi="Arial" w:cs="Arial"/>
          <w:i/>
          <w:iCs/>
          <w:sz w:val="22"/>
          <w:szCs w:val="22"/>
          <w:lang w:val="es-ES_tradnl"/>
        </w:rPr>
        <w:t xml:space="preserve"> </w:t>
      </w:r>
      <w:r w:rsidR="000A1D46" w:rsidRPr="00A10CCB">
        <w:rPr>
          <w:rFonts w:ascii="Arial" w:hAnsi="Arial" w:cs="Arial"/>
          <w:sz w:val="22"/>
          <w:szCs w:val="22"/>
          <w:lang w:val="es-ES_tradnl"/>
        </w:rPr>
        <w:t xml:space="preserve">y sus complementarios y modificatorios, se regirán por las normas generales aplicables en la materia y por las especiales que se establecieren. </w:t>
      </w:r>
    </w:p>
    <w:p w:rsidR="000A1D46" w:rsidRPr="00A10CCB" w:rsidRDefault="000A1D46" w:rsidP="00A10CCB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0A1D46" w:rsidRPr="00A10CCB" w:rsidRDefault="00075EB6" w:rsidP="00A10CCB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A10CCB">
        <w:rPr>
          <w:rFonts w:ascii="Arial" w:hAnsi="Arial" w:cs="Arial"/>
          <w:sz w:val="22"/>
          <w:szCs w:val="22"/>
          <w:lang w:val="es-ES_tradnl"/>
        </w:rPr>
        <w:t>Artículo</w:t>
      </w:r>
      <w:r w:rsidR="000A1D46" w:rsidRPr="00A10CCB">
        <w:rPr>
          <w:rFonts w:ascii="Arial" w:hAnsi="Arial" w:cs="Arial"/>
          <w:sz w:val="22"/>
          <w:szCs w:val="22"/>
          <w:lang w:val="es-ES_tradnl"/>
        </w:rPr>
        <w:t xml:space="preserve"> 4º - La Dirección General de Cementerios, llevará el Registro creado al efecto y juntamente con las Direc</w:t>
      </w:r>
      <w:r w:rsidR="000A1D46" w:rsidRPr="00A10CCB">
        <w:rPr>
          <w:rFonts w:ascii="Arial" w:hAnsi="Arial" w:cs="Arial"/>
          <w:sz w:val="22"/>
          <w:szCs w:val="22"/>
          <w:lang w:val="es-ES_tradnl"/>
        </w:rPr>
        <w:softHyphen/>
        <w:t xml:space="preserve">ciones Generales de Infraestructura y Renovación de Edificios de Asuntos Jurídicos, de Rentas y Contaduría General, elaborarán en un plazo de noventa (90) días, la respectiva reglamentación de la presente ordenanza. </w:t>
      </w:r>
    </w:p>
    <w:p w:rsidR="00C10D9C" w:rsidRPr="00A10CCB" w:rsidRDefault="00C10D9C" w:rsidP="00A10CCB">
      <w:pPr>
        <w:spacing w:line="360" w:lineRule="auto"/>
        <w:jc w:val="both"/>
        <w:rPr>
          <w:sz w:val="22"/>
          <w:szCs w:val="22"/>
          <w:lang w:val="es-ES_tradn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A10CCB" w:rsidTr="00A10CCB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A10CCB" w:rsidRDefault="007E144C" w:rsidP="00A10CC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10CCB">
              <w:rPr>
                <w:rFonts w:ascii="Arial" w:hAnsi="Arial" w:cs="Arial"/>
                <w:b/>
                <w:sz w:val="22"/>
                <w:szCs w:val="22"/>
              </w:rPr>
              <w:t>ORDENANZA D</w:t>
            </w:r>
            <w:r w:rsidR="0009329B" w:rsidRPr="00A10CCB">
              <w:rPr>
                <w:rFonts w:ascii="Arial" w:hAnsi="Arial" w:cs="Arial"/>
                <w:b/>
                <w:sz w:val="22"/>
                <w:szCs w:val="22"/>
              </w:rPr>
              <w:t>- N°</w:t>
            </w:r>
            <w:r w:rsidRPr="00A10CC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E269B" w:rsidRPr="00A10CCB">
              <w:rPr>
                <w:rFonts w:ascii="Arial" w:hAnsi="Arial" w:cs="Arial"/>
                <w:b/>
                <w:sz w:val="22"/>
                <w:szCs w:val="22"/>
              </w:rPr>
              <w:t>38</w:t>
            </w:r>
            <w:r w:rsidR="00A10CC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E269B" w:rsidRPr="00A10CCB">
              <w:rPr>
                <w:rFonts w:ascii="Arial" w:hAnsi="Arial" w:cs="Arial"/>
                <w:b/>
                <w:sz w:val="22"/>
                <w:szCs w:val="22"/>
              </w:rPr>
              <w:t>566</w:t>
            </w:r>
          </w:p>
          <w:p w:rsidR="0009329B" w:rsidRPr="00A10CCB" w:rsidRDefault="0009329B" w:rsidP="00A10CC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10CC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10CCB" w:rsidTr="00A10CCB">
        <w:trPr>
          <w:jc w:val="center"/>
        </w:trPr>
        <w:tc>
          <w:tcPr>
            <w:tcW w:w="3780" w:type="dxa"/>
            <w:vAlign w:val="center"/>
          </w:tcPr>
          <w:p w:rsidR="0009329B" w:rsidRPr="00A10CCB" w:rsidRDefault="0009329B" w:rsidP="00A10CC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10CC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A10CCB" w:rsidRDefault="0009329B" w:rsidP="00A10CC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10CC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A10CCB" w:rsidRDefault="0009329B" w:rsidP="00A10CC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10CC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10CCB" w:rsidTr="00A10CCB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A10CCB" w:rsidRDefault="00FE269B" w:rsidP="00A10CC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10CCB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480.27</w:t>
            </w:r>
          </w:p>
        </w:tc>
      </w:tr>
    </w:tbl>
    <w:p w:rsidR="0009329B" w:rsidRPr="00A10CCB" w:rsidRDefault="0009329B" w:rsidP="00A10CC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A10CCB" w:rsidTr="00A10CCB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A10CCB" w:rsidRDefault="007E144C" w:rsidP="00A10CC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10CCB">
              <w:rPr>
                <w:rFonts w:ascii="Arial" w:hAnsi="Arial" w:cs="Arial"/>
                <w:b/>
                <w:sz w:val="22"/>
                <w:szCs w:val="22"/>
              </w:rPr>
              <w:t>ORDENANZA D</w:t>
            </w:r>
            <w:r w:rsidR="0094521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A10CC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E269B" w:rsidRPr="00A10CCB">
              <w:rPr>
                <w:rFonts w:ascii="Arial" w:hAnsi="Arial" w:cs="Arial"/>
                <w:b/>
                <w:sz w:val="22"/>
                <w:szCs w:val="22"/>
              </w:rPr>
              <w:t>38</w:t>
            </w:r>
            <w:r w:rsidR="00A10CC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E269B" w:rsidRPr="00A10CCB">
              <w:rPr>
                <w:rFonts w:ascii="Arial" w:hAnsi="Arial" w:cs="Arial"/>
                <w:b/>
                <w:sz w:val="22"/>
                <w:szCs w:val="22"/>
              </w:rPr>
              <w:t>566</w:t>
            </w:r>
          </w:p>
          <w:p w:rsidR="0009329B" w:rsidRPr="00A10CCB" w:rsidRDefault="0009329B" w:rsidP="00A10CC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10CC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10CCB" w:rsidTr="00A10CCB">
        <w:trPr>
          <w:jc w:val="center"/>
        </w:trPr>
        <w:tc>
          <w:tcPr>
            <w:tcW w:w="3090" w:type="dxa"/>
            <w:vAlign w:val="center"/>
          </w:tcPr>
          <w:p w:rsidR="0009329B" w:rsidRPr="00A10CCB" w:rsidRDefault="0009329B" w:rsidP="00A10CC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10CC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10CCB" w:rsidRDefault="0009329B" w:rsidP="00A10CC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10CC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10CCB" w:rsidRDefault="0009329B" w:rsidP="00A10CC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10CC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10CCB" w:rsidRDefault="0009329B" w:rsidP="00A10CC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10CCB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B179A7" w:rsidRPr="00A10CCB">
              <w:rPr>
                <w:rFonts w:ascii="Arial" w:hAnsi="Arial" w:cs="Arial"/>
                <w:b/>
                <w:sz w:val="22"/>
                <w:szCs w:val="22"/>
              </w:rPr>
              <w:t xml:space="preserve">Referencia </w:t>
            </w:r>
            <w:r w:rsidR="00B179A7" w:rsidRPr="00A10CCB">
              <w:rPr>
                <w:rFonts w:ascii="Arial" w:hAnsi="Arial" w:cs="Arial"/>
                <w:b/>
                <w:sz w:val="22"/>
                <w:szCs w:val="22"/>
              </w:rPr>
              <w:lastRenderedPageBreak/>
              <w:t>(</w:t>
            </w:r>
            <w:r w:rsidR="00732AC2" w:rsidRPr="00A10CCB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D95168" w:rsidRPr="00A10CCB">
              <w:rPr>
                <w:rFonts w:ascii="Arial" w:hAnsi="Arial" w:cs="Arial"/>
                <w:b/>
                <w:sz w:val="22"/>
                <w:szCs w:val="22"/>
              </w:rPr>
              <w:t>38</w:t>
            </w:r>
            <w:r w:rsidR="00A10CC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95168" w:rsidRPr="00A10CCB">
              <w:rPr>
                <w:rFonts w:ascii="Arial" w:hAnsi="Arial" w:cs="Arial"/>
                <w:b/>
                <w:sz w:val="22"/>
                <w:szCs w:val="22"/>
              </w:rPr>
              <w:t>566</w:t>
            </w:r>
            <w:r w:rsidRPr="00A10CC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A10CCB" w:rsidRDefault="0009329B" w:rsidP="00A10CC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10CCB">
              <w:rPr>
                <w:rFonts w:ascii="Arial" w:hAnsi="Arial" w:cs="Arial"/>
                <w:b/>
                <w:sz w:val="22"/>
                <w:szCs w:val="22"/>
              </w:rPr>
              <w:lastRenderedPageBreak/>
              <w:t>Observaciones</w:t>
            </w:r>
          </w:p>
        </w:tc>
      </w:tr>
      <w:tr w:rsidR="0009329B" w:rsidRPr="00A10CCB" w:rsidTr="00A10CCB">
        <w:trPr>
          <w:jc w:val="center"/>
        </w:trPr>
        <w:tc>
          <w:tcPr>
            <w:tcW w:w="9180" w:type="dxa"/>
            <w:gridSpan w:val="3"/>
            <w:vAlign w:val="center"/>
          </w:tcPr>
          <w:p w:rsidR="00132BEA" w:rsidRPr="00A10CCB" w:rsidRDefault="003A04C9" w:rsidP="00A10CC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10CCB">
              <w:rPr>
                <w:rFonts w:ascii="Arial" w:hAnsi="Arial" w:cs="Arial"/>
                <w:sz w:val="22"/>
                <w:szCs w:val="22"/>
              </w:rPr>
              <w:lastRenderedPageBreak/>
              <w:t>La numeración de los artículos del Texto Definitivo corresponde a la numeración del texto consolidado obrante en el Digesto Municipal de la Ciudad de Buenos Aires, Segunda Edición, Año 1993, AD 480.27</w:t>
            </w:r>
          </w:p>
        </w:tc>
      </w:tr>
    </w:tbl>
    <w:p w:rsidR="0009329B" w:rsidRPr="00A10CCB" w:rsidRDefault="0009329B" w:rsidP="00A10CCB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F914CB" w:rsidRPr="00A10CCB" w:rsidRDefault="00F914CB" w:rsidP="00A10CCB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  <w:lang w:val="es-AR"/>
        </w:rPr>
      </w:pPr>
      <w:bookmarkStart w:id="0" w:name="_GoBack"/>
      <w:r w:rsidRPr="00A10CCB">
        <w:rPr>
          <w:rFonts w:ascii="Arial" w:hAnsi="Arial" w:cs="Arial"/>
          <w:b/>
          <w:sz w:val="22"/>
          <w:szCs w:val="22"/>
          <w:u w:val="single"/>
          <w:lang w:val="es-AR"/>
        </w:rPr>
        <w:t>Observaciones Generales:</w:t>
      </w:r>
    </w:p>
    <w:p w:rsidR="00B80B90" w:rsidRPr="00A10CCB" w:rsidRDefault="00B179A7" w:rsidP="00A10CCB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sz w:val="22"/>
          <w:szCs w:val="22"/>
          <w:lang w:val="es-AR"/>
        </w:rPr>
      </w:pPr>
      <w:r w:rsidRPr="00A10CCB">
        <w:rPr>
          <w:rFonts w:ascii="Arial" w:hAnsi="Arial" w:cs="Arial"/>
          <w:sz w:val="22"/>
          <w:szCs w:val="22"/>
          <w:lang w:val="es-AR"/>
        </w:rPr>
        <w:t># La presente norma contiene remisiones externas #</w:t>
      </w:r>
    </w:p>
    <w:p w:rsidR="00732AC2" w:rsidRPr="00A10CCB" w:rsidRDefault="00732AC2" w:rsidP="00A10CCB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sz w:val="22"/>
          <w:szCs w:val="22"/>
          <w:lang w:val="es-AR"/>
        </w:rPr>
      </w:pPr>
      <w:r w:rsidRPr="00A10CCB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732AC2" w:rsidRPr="00A10CCB" w:rsidRDefault="00732AC2" w:rsidP="00A10CCB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sz w:val="22"/>
          <w:szCs w:val="22"/>
          <w:lang w:val="es-AR"/>
        </w:rPr>
      </w:pPr>
      <w:r w:rsidRPr="00A10CCB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bookmarkEnd w:id="0"/>
    <w:p w:rsidR="00732AC2" w:rsidRPr="00A10CCB" w:rsidRDefault="00732AC2" w:rsidP="00A10CCB">
      <w:pPr>
        <w:spacing w:line="360" w:lineRule="auto"/>
        <w:rPr>
          <w:rFonts w:ascii="Arial" w:hAnsi="Arial" w:cs="Arial"/>
          <w:sz w:val="22"/>
          <w:szCs w:val="22"/>
        </w:rPr>
      </w:pPr>
    </w:p>
    <w:p w:rsidR="00732AC2" w:rsidRPr="00A10CCB" w:rsidRDefault="00732AC2" w:rsidP="00A10CC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732AC2" w:rsidRPr="00A10CCB" w:rsidSect="00A10CC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>
    <w:nsid w:val="497017A7"/>
    <w:multiLevelType w:val="hybridMultilevel"/>
    <w:tmpl w:val="ECE6C8AC"/>
    <w:lvl w:ilvl="0" w:tplc="ED18554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75EB6"/>
    <w:rsid w:val="0009329B"/>
    <w:rsid w:val="000A1D46"/>
    <w:rsid w:val="00132BEA"/>
    <w:rsid w:val="00294BD0"/>
    <w:rsid w:val="002D2DC8"/>
    <w:rsid w:val="00366728"/>
    <w:rsid w:val="003A04C9"/>
    <w:rsid w:val="003D4347"/>
    <w:rsid w:val="003F1989"/>
    <w:rsid w:val="004010AD"/>
    <w:rsid w:val="00416255"/>
    <w:rsid w:val="004A7641"/>
    <w:rsid w:val="004C4DB6"/>
    <w:rsid w:val="00511FDE"/>
    <w:rsid w:val="006506AC"/>
    <w:rsid w:val="006A5821"/>
    <w:rsid w:val="0070790C"/>
    <w:rsid w:val="00732AC2"/>
    <w:rsid w:val="007E144C"/>
    <w:rsid w:val="00814271"/>
    <w:rsid w:val="00852F1E"/>
    <w:rsid w:val="008D7462"/>
    <w:rsid w:val="008E6C0F"/>
    <w:rsid w:val="009127C8"/>
    <w:rsid w:val="00945212"/>
    <w:rsid w:val="009B3E68"/>
    <w:rsid w:val="009E0014"/>
    <w:rsid w:val="00A10CCB"/>
    <w:rsid w:val="00A628E9"/>
    <w:rsid w:val="00AB6371"/>
    <w:rsid w:val="00AD0010"/>
    <w:rsid w:val="00B04A21"/>
    <w:rsid w:val="00B179A7"/>
    <w:rsid w:val="00B80B90"/>
    <w:rsid w:val="00BA5B44"/>
    <w:rsid w:val="00BE16FE"/>
    <w:rsid w:val="00C10D9C"/>
    <w:rsid w:val="00C67C06"/>
    <w:rsid w:val="00C87A14"/>
    <w:rsid w:val="00CD26F6"/>
    <w:rsid w:val="00CF15CE"/>
    <w:rsid w:val="00D43480"/>
    <w:rsid w:val="00D95168"/>
    <w:rsid w:val="00DB0290"/>
    <w:rsid w:val="00DB7E23"/>
    <w:rsid w:val="00E5583D"/>
    <w:rsid w:val="00F76F73"/>
    <w:rsid w:val="00F914CB"/>
    <w:rsid w:val="00F91750"/>
    <w:rsid w:val="00F97A2B"/>
    <w:rsid w:val="00FA29FF"/>
    <w:rsid w:val="00FC0678"/>
    <w:rsid w:val="00FE2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B179A7"/>
    <w:rPr>
      <w:b/>
      <w:bCs/>
    </w:rPr>
  </w:style>
  <w:style w:type="character" w:customStyle="1" w:styleId="apple-converted-space">
    <w:name w:val="apple-converted-space"/>
    <w:basedOn w:val="Fuentedeprrafopredeter"/>
    <w:rsid w:val="00B179A7"/>
  </w:style>
  <w:style w:type="paragraph" w:styleId="Prrafodelista">
    <w:name w:val="List Paragraph"/>
    <w:basedOn w:val="Normal"/>
    <w:uiPriority w:val="34"/>
    <w:qFormat/>
    <w:rsid w:val="00A10C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430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12</cp:revision>
  <dcterms:created xsi:type="dcterms:W3CDTF">2014-09-12T19:55:00Z</dcterms:created>
  <dcterms:modified xsi:type="dcterms:W3CDTF">2015-09-09T19:32:00Z</dcterms:modified>
</cp:coreProperties>
</file>