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9D5D71" w:rsidRDefault="00F46D6D" w:rsidP="009D5D7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D5D71">
        <w:rPr>
          <w:rFonts w:ascii="Arial" w:hAnsi="Arial" w:cs="Arial"/>
          <w:b/>
          <w:sz w:val="22"/>
          <w:szCs w:val="22"/>
        </w:rPr>
        <w:t>5502</w:t>
      </w:r>
    </w:p>
    <w:p w:rsidR="009D5D71" w:rsidRDefault="009D5D71" w:rsidP="009D5D7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9D5D71" w:rsidRDefault="00C447EC" w:rsidP="00B8486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5D71">
        <w:rPr>
          <w:rFonts w:ascii="Arial" w:hAnsi="Arial" w:cs="Arial"/>
          <w:b/>
          <w:sz w:val="22"/>
          <w:szCs w:val="22"/>
        </w:rPr>
        <w:t>ORDENANZA</w:t>
      </w:r>
      <w:r w:rsidR="0009329B" w:rsidRPr="009D5D71">
        <w:rPr>
          <w:rFonts w:ascii="Arial" w:hAnsi="Arial" w:cs="Arial"/>
          <w:b/>
          <w:sz w:val="22"/>
          <w:szCs w:val="22"/>
        </w:rPr>
        <w:t xml:space="preserve"> </w:t>
      </w:r>
      <w:r w:rsidR="003F1762" w:rsidRPr="009D5D71">
        <w:rPr>
          <w:rFonts w:ascii="Arial" w:hAnsi="Arial" w:cs="Arial"/>
          <w:b/>
          <w:sz w:val="22"/>
          <w:szCs w:val="22"/>
        </w:rPr>
        <w:t xml:space="preserve"> </w:t>
      </w:r>
      <w:r w:rsidR="00F46D6D" w:rsidRPr="009D5D71">
        <w:rPr>
          <w:rFonts w:ascii="Arial" w:hAnsi="Arial" w:cs="Arial"/>
          <w:b/>
          <w:sz w:val="22"/>
          <w:szCs w:val="22"/>
        </w:rPr>
        <w:t xml:space="preserve">H </w:t>
      </w:r>
      <w:r w:rsidR="0009329B" w:rsidRPr="009D5D71">
        <w:rPr>
          <w:rFonts w:ascii="Arial" w:hAnsi="Arial" w:cs="Arial"/>
          <w:b/>
          <w:sz w:val="22"/>
          <w:szCs w:val="22"/>
        </w:rPr>
        <w:t xml:space="preserve">- N° </w:t>
      </w:r>
      <w:r w:rsidR="00F46D6D" w:rsidRPr="009D5D71">
        <w:rPr>
          <w:rFonts w:ascii="Arial" w:hAnsi="Arial" w:cs="Arial"/>
          <w:b/>
          <w:sz w:val="22"/>
          <w:szCs w:val="22"/>
        </w:rPr>
        <w:t>17</w:t>
      </w:r>
      <w:r w:rsidR="009D5D71">
        <w:rPr>
          <w:rFonts w:ascii="Arial" w:hAnsi="Arial" w:cs="Arial"/>
          <w:b/>
          <w:sz w:val="22"/>
          <w:szCs w:val="22"/>
        </w:rPr>
        <w:t>.</w:t>
      </w:r>
      <w:r w:rsidR="00F46D6D" w:rsidRPr="009D5D71">
        <w:rPr>
          <w:rFonts w:ascii="Arial" w:hAnsi="Arial" w:cs="Arial"/>
          <w:b/>
          <w:sz w:val="22"/>
          <w:szCs w:val="22"/>
        </w:rPr>
        <w:t>686</w:t>
      </w:r>
    </w:p>
    <w:p w:rsidR="009D5D71" w:rsidRDefault="009D5D71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5D71">
        <w:rPr>
          <w:rFonts w:ascii="Arial" w:hAnsi="Arial" w:cs="Arial"/>
          <w:sz w:val="22"/>
          <w:szCs w:val="22"/>
        </w:rPr>
        <w:t>Artículo 1° - El Departamento Ejecutivo dispondrá lo necesario para que en cada Hospital Municipal de primera categoría y en el Instituto Municipal de Radiología y Fisioterapia se constituya un equipo de médicos para la orientación y tratamiento de enfermedades de cáncer.</w:t>
      </w: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5D71">
        <w:rPr>
          <w:rFonts w:ascii="Arial" w:hAnsi="Arial" w:cs="Arial"/>
          <w:sz w:val="22"/>
          <w:szCs w:val="22"/>
        </w:rPr>
        <w:t>Artículo 2° - El equipo a que se refiere el artículo precedente estará integrado por especialistas en las ramas de radiología, clínica, cirugía, ginecología, hematología, anatomía patológica y laboratorio, sin perjuicio de la concurrencia de otras especialidades que a criterio de la Dirección del Establecimiento sea conveniente incorporar.</w:t>
      </w: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5D71">
        <w:rPr>
          <w:rFonts w:ascii="Arial" w:hAnsi="Arial" w:cs="Arial"/>
          <w:sz w:val="22"/>
          <w:szCs w:val="22"/>
        </w:rPr>
        <w:t>Artículo 3°- Además de las funciones específicas indicadas en el artículo 1°, el equipo asesorará a los médicos del hospital en todo lo que se refiera al diagnóstico precoz del cáncer.</w:t>
      </w: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5D71">
        <w:rPr>
          <w:rFonts w:ascii="Arial" w:hAnsi="Arial" w:cs="Arial"/>
          <w:sz w:val="22"/>
          <w:szCs w:val="22"/>
        </w:rPr>
        <w:t>Artículo 4°- Las direcciones de hospital e instituto adscribirán al equipo mencionado el personal auxiliar necesario, dentro de las disponibilidades con que cuenta el establecimiento.</w:t>
      </w: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5D71">
        <w:rPr>
          <w:rFonts w:ascii="Arial" w:hAnsi="Arial" w:cs="Arial"/>
          <w:sz w:val="22"/>
          <w:szCs w:val="22"/>
        </w:rPr>
        <w:t>Artículo 5° - En cada una de las reparticiones indicadas en el artículo 1°, se realizará, anualmente un simposio sobre oncología.</w:t>
      </w: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46D6D" w:rsidRPr="009D5D71" w:rsidRDefault="00F46D6D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5D71">
        <w:rPr>
          <w:rFonts w:ascii="Arial" w:hAnsi="Arial" w:cs="Arial"/>
          <w:sz w:val="22"/>
          <w:szCs w:val="22"/>
        </w:rPr>
        <w:t>Artículo 6° - Cada dos años, el Departamento Ejecutivo dispondrá la realización del "Congreso Municipal de Oncología" que se realizará con la participación de médicos de los servicios hospitalarios municipales.</w:t>
      </w:r>
    </w:p>
    <w:p w:rsidR="0009329B" w:rsidRDefault="0009329B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8486B" w:rsidRPr="009D5D71" w:rsidRDefault="00B8486B" w:rsidP="009D5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09329B" w:rsidRPr="009D5D71" w:rsidTr="009D5D71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9D5D71" w:rsidRDefault="00C447EC" w:rsidP="009D5D7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9D5D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46D6D" w:rsidRPr="009D5D71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9D5D7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46D6D" w:rsidRPr="009D5D71">
              <w:rPr>
                <w:rFonts w:ascii="Arial" w:hAnsi="Arial" w:cs="Arial"/>
                <w:b/>
                <w:sz w:val="22"/>
                <w:szCs w:val="22"/>
              </w:rPr>
              <w:t>17</w:t>
            </w:r>
            <w:r w:rsidR="009D5D7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46D6D" w:rsidRPr="009D5D71">
              <w:rPr>
                <w:rFonts w:ascii="Arial" w:hAnsi="Arial" w:cs="Arial"/>
                <w:b/>
                <w:sz w:val="22"/>
                <w:szCs w:val="22"/>
              </w:rPr>
              <w:t>686</w:t>
            </w:r>
          </w:p>
          <w:p w:rsidR="0009329B" w:rsidRPr="009D5D71" w:rsidRDefault="0009329B" w:rsidP="009D5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D5D71" w:rsidTr="00B8486B">
        <w:trPr>
          <w:trHeight w:val="593"/>
          <w:jc w:val="center"/>
        </w:trPr>
        <w:tc>
          <w:tcPr>
            <w:tcW w:w="4872" w:type="dxa"/>
            <w:vAlign w:val="center"/>
          </w:tcPr>
          <w:p w:rsidR="0009329B" w:rsidRPr="009D5D71" w:rsidRDefault="0009329B" w:rsidP="00B8486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8486B">
              <w:rPr>
                <w:rFonts w:ascii="Arial" w:hAnsi="Arial" w:cs="Arial"/>
                <w:b/>
                <w:sz w:val="22"/>
              </w:rPr>
              <w:t xml:space="preserve"> </w:t>
            </w:r>
            <w:r w:rsidRPr="009D5D7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09329B" w:rsidRPr="009D5D71" w:rsidRDefault="0009329B" w:rsidP="009D5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D5D71" w:rsidTr="009D5D71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9D5D71" w:rsidRDefault="0009329B" w:rsidP="009D5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D5D71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9D5D71">
              <w:rPr>
                <w:rFonts w:ascii="Arial" w:hAnsi="Arial" w:cs="Arial"/>
                <w:sz w:val="22"/>
                <w:szCs w:val="22"/>
              </w:rPr>
              <w:t>Texto D</w:t>
            </w:r>
            <w:r w:rsidRPr="009D5D71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9D5D71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F46D6D" w:rsidRPr="009D5D71">
              <w:rPr>
                <w:rFonts w:ascii="Arial" w:hAnsi="Arial" w:cs="Arial"/>
                <w:sz w:val="22"/>
                <w:szCs w:val="22"/>
              </w:rPr>
              <w:t xml:space="preserve"> 460.16</w:t>
            </w:r>
          </w:p>
        </w:tc>
      </w:tr>
    </w:tbl>
    <w:p w:rsidR="0009329B" w:rsidRDefault="0009329B" w:rsidP="009D5D71">
      <w:pPr>
        <w:spacing w:line="360" w:lineRule="auto"/>
        <w:rPr>
          <w:rFonts w:ascii="Arial" w:hAnsi="Arial" w:cs="Arial"/>
          <w:sz w:val="22"/>
          <w:szCs w:val="22"/>
        </w:rPr>
      </w:pPr>
    </w:p>
    <w:p w:rsidR="00B8486B" w:rsidRPr="009D5D71" w:rsidRDefault="00B8486B" w:rsidP="009D5D71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573"/>
        <w:gridCol w:w="2517"/>
      </w:tblGrid>
      <w:tr w:rsidR="0009329B" w:rsidRPr="009D5D71" w:rsidTr="009D5D7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D5D71" w:rsidRDefault="00C447EC" w:rsidP="009D5D7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</w:t>
            </w:r>
            <w:r w:rsidR="0009329B" w:rsidRPr="009D5D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1762" w:rsidRPr="009D5D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46D6D" w:rsidRPr="009D5D71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9D5D7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46D6D" w:rsidRPr="009D5D71">
              <w:rPr>
                <w:rFonts w:ascii="Arial" w:hAnsi="Arial" w:cs="Arial"/>
                <w:b/>
                <w:sz w:val="22"/>
                <w:szCs w:val="22"/>
              </w:rPr>
              <w:t>17</w:t>
            </w:r>
            <w:r w:rsidR="009D5D7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46D6D" w:rsidRPr="009D5D71">
              <w:rPr>
                <w:rFonts w:ascii="Arial" w:hAnsi="Arial" w:cs="Arial"/>
                <w:b/>
                <w:sz w:val="22"/>
                <w:szCs w:val="22"/>
              </w:rPr>
              <w:t>686</w:t>
            </w:r>
          </w:p>
          <w:p w:rsidR="0009329B" w:rsidRPr="009D5D71" w:rsidRDefault="0009329B" w:rsidP="009D5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D5D71" w:rsidTr="00B8486B">
        <w:trPr>
          <w:trHeight w:val="969"/>
          <w:jc w:val="center"/>
        </w:trPr>
        <w:tc>
          <w:tcPr>
            <w:tcW w:w="3090" w:type="dxa"/>
            <w:vAlign w:val="center"/>
          </w:tcPr>
          <w:p w:rsidR="0009329B" w:rsidRPr="009D5D71" w:rsidRDefault="0009329B" w:rsidP="009D5D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D5D71" w:rsidRDefault="0009329B" w:rsidP="009D5D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09329B" w:rsidRPr="009D5D71" w:rsidRDefault="0009329B" w:rsidP="00B848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B8486B">
              <w:rPr>
                <w:rFonts w:ascii="Arial" w:hAnsi="Arial" w:cs="Arial"/>
                <w:b/>
              </w:rPr>
              <w:t xml:space="preserve"> </w:t>
            </w:r>
            <w:r w:rsidRPr="009D5D71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9D5D71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9D5D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46D6D" w:rsidRPr="009D5D71">
              <w:rPr>
                <w:rFonts w:ascii="Arial" w:hAnsi="Arial" w:cs="Arial"/>
                <w:b/>
                <w:sz w:val="22"/>
                <w:szCs w:val="22"/>
              </w:rPr>
              <w:t>17</w:t>
            </w:r>
            <w:r w:rsidR="00B8486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46D6D" w:rsidRPr="009D5D71">
              <w:rPr>
                <w:rFonts w:ascii="Arial" w:hAnsi="Arial" w:cs="Arial"/>
                <w:b/>
                <w:sz w:val="22"/>
                <w:szCs w:val="22"/>
              </w:rPr>
              <w:t>686</w:t>
            </w:r>
            <w:r w:rsidRPr="009D5D7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9D5D71" w:rsidRDefault="0009329B" w:rsidP="009D5D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D5D7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D5D71" w:rsidTr="009D5D7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D5D71" w:rsidRDefault="0009329B" w:rsidP="009D5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D5D71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9D5D71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F46D6D" w:rsidRPr="009D5D71">
              <w:rPr>
                <w:rFonts w:ascii="Arial" w:hAnsi="Arial" w:cs="Arial"/>
                <w:sz w:val="22"/>
                <w:szCs w:val="22"/>
              </w:rPr>
              <w:t xml:space="preserve"> 460.16</w:t>
            </w:r>
          </w:p>
        </w:tc>
      </w:tr>
    </w:tbl>
    <w:p w:rsidR="0009329B" w:rsidRPr="009D5D71" w:rsidRDefault="0009329B" w:rsidP="009D5D71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9D5D71" w:rsidRDefault="00F914CB" w:rsidP="009D5D71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bookmarkStart w:id="0" w:name="_GoBack"/>
      <w:r w:rsidRPr="009D5D71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F46D6D" w:rsidRDefault="00F46D6D" w:rsidP="009D5D7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D5D71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F46D6D" w:rsidRPr="009D5D71" w:rsidRDefault="00F46D6D" w:rsidP="009D5D7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D5D71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bookmarkEnd w:id="0"/>
    <w:p w:rsidR="00F46D6D" w:rsidRPr="009D5D71" w:rsidRDefault="00F46D6D" w:rsidP="009D5D7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F46D6D" w:rsidRPr="009D5D71" w:rsidSect="009D5D7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26C2E"/>
    <w:multiLevelType w:val="hybridMultilevel"/>
    <w:tmpl w:val="F36AC9F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D2DC8"/>
    <w:rsid w:val="00356505"/>
    <w:rsid w:val="003F1762"/>
    <w:rsid w:val="004A7641"/>
    <w:rsid w:val="005A4669"/>
    <w:rsid w:val="006506AC"/>
    <w:rsid w:val="006510E8"/>
    <w:rsid w:val="006B1E8B"/>
    <w:rsid w:val="006F6B15"/>
    <w:rsid w:val="00804D27"/>
    <w:rsid w:val="008E3EF3"/>
    <w:rsid w:val="009D5D71"/>
    <w:rsid w:val="00A47314"/>
    <w:rsid w:val="00B8486B"/>
    <w:rsid w:val="00C447EC"/>
    <w:rsid w:val="00C67C06"/>
    <w:rsid w:val="00C8756B"/>
    <w:rsid w:val="00F23A40"/>
    <w:rsid w:val="00F46D6D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D5D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2014-09-29T18:20:00Z</dcterms:created>
  <dcterms:modified xsi:type="dcterms:W3CDTF">2015-10-06T15:36:00Z</dcterms:modified>
</cp:coreProperties>
</file>