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A30E3" w:rsidP="00B234B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234BB">
        <w:rPr>
          <w:rFonts w:ascii="Arial" w:hAnsi="Arial" w:cs="Arial"/>
          <w:b/>
          <w:sz w:val="22"/>
          <w:szCs w:val="22"/>
        </w:rPr>
        <w:t>5315</w:t>
      </w:r>
    </w:p>
    <w:p w:rsidR="00F01284" w:rsidRPr="00B234BB" w:rsidRDefault="00F01284" w:rsidP="00B234B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234BB" w:rsidRDefault="00F01284" w:rsidP="00F012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01284">
        <w:rPr>
          <w:rFonts w:ascii="Arial" w:hAnsi="Arial" w:cs="Arial"/>
          <w:b/>
          <w:sz w:val="22"/>
          <w:szCs w:val="22"/>
        </w:rPr>
        <w:t>ORDENANZA G – N° 43.291</w:t>
      </w:r>
    </w:p>
    <w:p w:rsidR="00F01284" w:rsidRPr="00F01284" w:rsidRDefault="00F01284" w:rsidP="00F0128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A30E3" w:rsidRPr="00B234BB" w:rsidRDefault="006A30E3" w:rsidP="00B234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34BB">
        <w:rPr>
          <w:rFonts w:ascii="Arial" w:hAnsi="Arial" w:cs="Arial"/>
          <w:sz w:val="22"/>
          <w:szCs w:val="22"/>
        </w:rPr>
        <w:t xml:space="preserve">Artículo 1° - </w:t>
      </w:r>
      <w:proofErr w:type="spellStart"/>
      <w:r w:rsidRPr="00B234BB">
        <w:rPr>
          <w:rFonts w:ascii="Arial" w:hAnsi="Arial" w:cs="Arial"/>
          <w:sz w:val="22"/>
          <w:szCs w:val="22"/>
        </w:rPr>
        <w:t>Exímese</w:t>
      </w:r>
      <w:proofErr w:type="spellEnd"/>
      <w:r w:rsidRPr="00B234BB">
        <w:rPr>
          <w:rFonts w:ascii="Arial" w:hAnsi="Arial" w:cs="Arial"/>
          <w:sz w:val="22"/>
          <w:szCs w:val="22"/>
        </w:rPr>
        <w:t xml:space="preserve"> del pago de las localidades a las funciones que se realicen  en el planetario de la Ciudad de Buenos Aires “Galileo Galilei” a jubilados y pensionados contra la presentación del carnet respectivo. </w:t>
      </w:r>
    </w:p>
    <w:p w:rsidR="006A30E3" w:rsidRPr="00B234BB" w:rsidRDefault="006A30E3" w:rsidP="00B234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30E3" w:rsidRPr="00B234BB" w:rsidRDefault="006A30E3" w:rsidP="00B234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234BB">
        <w:rPr>
          <w:rFonts w:ascii="Arial" w:hAnsi="Arial" w:cs="Arial"/>
          <w:sz w:val="22"/>
          <w:szCs w:val="22"/>
        </w:rPr>
        <w:t>Artículo 2° - Los días y modalidades de acceso serán dispuestos por las autoridades de dicho organismo.</w:t>
      </w:r>
    </w:p>
    <w:p w:rsidR="0009329B" w:rsidRPr="00B234BB" w:rsidRDefault="0009329B" w:rsidP="00B234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234BB" w:rsidTr="003A2640">
        <w:trPr>
          <w:jc w:val="center"/>
        </w:trPr>
        <w:tc>
          <w:tcPr>
            <w:tcW w:w="8969" w:type="dxa"/>
            <w:gridSpan w:val="2"/>
          </w:tcPr>
          <w:p w:rsidR="0009329B" w:rsidRPr="00B234BB" w:rsidRDefault="006A30E3" w:rsidP="00B234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ORDENANZA G – N° 42</w:t>
            </w:r>
            <w:r w:rsidR="00B234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234BB">
              <w:rPr>
                <w:rFonts w:ascii="Arial" w:hAnsi="Arial" w:cs="Arial"/>
                <w:b/>
                <w:sz w:val="22"/>
                <w:szCs w:val="22"/>
              </w:rPr>
              <w:t>391</w:t>
            </w:r>
          </w:p>
          <w:p w:rsidR="0009329B" w:rsidRPr="00B234BB" w:rsidRDefault="0009329B" w:rsidP="00B234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234BB" w:rsidTr="003A2640">
        <w:trPr>
          <w:jc w:val="center"/>
        </w:trPr>
        <w:tc>
          <w:tcPr>
            <w:tcW w:w="3780" w:type="dxa"/>
            <w:vAlign w:val="center"/>
          </w:tcPr>
          <w:p w:rsidR="0009329B" w:rsidRPr="00B234BB" w:rsidRDefault="0009329B" w:rsidP="00B234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234BB" w:rsidRDefault="0009329B" w:rsidP="00B234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234BB" w:rsidRDefault="0009329B" w:rsidP="00B234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234B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234BB" w:rsidRDefault="00ED069B" w:rsidP="00B234B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234BB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429.4</w:t>
            </w:r>
          </w:p>
        </w:tc>
      </w:tr>
    </w:tbl>
    <w:p w:rsidR="0009329B" w:rsidRPr="00B234BB" w:rsidRDefault="0009329B" w:rsidP="00B234B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234BB" w:rsidTr="003A2640">
        <w:trPr>
          <w:jc w:val="center"/>
        </w:trPr>
        <w:tc>
          <w:tcPr>
            <w:tcW w:w="8969" w:type="dxa"/>
            <w:gridSpan w:val="3"/>
          </w:tcPr>
          <w:p w:rsidR="0009329B" w:rsidRPr="00B234BB" w:rsidRDefault="00ED069B" w:rsidP="00B234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ORDENANZA G – N° 42</w:t>
            </w:r>
            <w:r w:rsidR="00B234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234BB">
              <w:rPr>
                <w:rFonts w:ascii="Arial" w:hAnsi="Arial" w:cs="Arial"/>
                <w:b/>
                <w:sz w:val="22"/>
                <w:szCs w:val="22"/>
              </w:rPr>
              <w:t>391</w:t>
            </w:r>
          </w:p>
          <w:p w:rsidR="0009329B" w:rsidRPr="00B234BB" w:rsidRDefault="0009329B" w:rsidP="00B234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234BB" w:rsidTr="003A2640">
        <w:trPr>
          <w:jc w:val="center"/>
        </w:trPr>
        <w:tc>
          <w:tcPr>
            <w:tcW w:w="3090" w:type="dxa"/>
            <w:vAlign w:val="center"/>
          </w:tcPr>
          <w:p w:rsidR="0009329B" w:rsidRPr="00B234BB" w:rsidRDefault="0009329B" w:rsidP="00B234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234BB" w:rsidRDefault="0009329B" w:rsidP="00B234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234BB" w:rsidRDefault="0009329B" w:rsidP="00B234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234BB" w:rsidRDefault="003A2640" w:rsidP="00B234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ED069B" w:rsidRPr="00B234BB">
              <w:rPr>
                <w:rFonts w:ascii="Arial" w:hAnsi="Arial" w:cs="Arial"/>
                <w:b/>
                <w:sz w:val="22"/>
                <w:szCs w:val="22"/>
              </w:rPr>
              <w:t>Ordenanza 42</w:t>
            </w:r>
            <w:r w:rsidR="00F0128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D069B" w:rsidRPr="00B234BB">
              <w:rPr>
                <w:rFonts w:ascii="Arial" w:hAnsi="Arial" w:cs="Arial"/>
                <w:b/>
                <w:sz w:val="22"/>
                <w:szCs w:val="22"/>
              </w:rPr>
              <w:t>391</w:t>
            </w:r>
            <w:r w:rsidR="0009329B" w:rsidRPr="00B234B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234BB" w:rsidRDefault="0009329B" w:rsidP="00B234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234B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234BB" w:rsidTr="003A2640">
        <w:trPr>
          <w:jc w:val="center"/>
        </w:trPr>
        <w:tc>
          <w:tcPr>
            <w:tcW w:w="8969" w:type="dxa"/>
            <w:gridSpan w:val="3"/>
          </w:tcPr>
          <w:p w:rsidR="0009329B" w:rsidRPr="00B234BB" w:rsidRDefault="00ED069B" w:rsidP="00B234B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234B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429.4</w:t>
            </w:r>
          </w:p>
        </w:tc>
      </w:tr>
    </w:tbl>
    <w:p w:rsidR="0009329B" w:rsidRPr="00B234BB" w:rsidRDefault="0009329B" w:rsidP="00B234BB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B234BB" w:rsidRDefault="0009329B" w:rsidP="00B234BB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B234BB" w:rsidSect="00B234B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643E4"/>
    <w:rsid w:val="002B476A"/>
    <w:rsid w:val="002D2DC8"/>
    <w:rsid w:val="00333DA6"/>
    <w:rsid w:val="003A2640"/>
    <w:rsid w:val="004666BC"/>
    <w:rsid w:val="004A7641"/>
    <w:rsid w:val="005C0D00"/>
    <w:rsid w:val="005D403A"/>
    <w:rsid w:val="005F6FAC"/>
    <w:rsid w:val="006506AC"/>
    <w:rsid w:val="00677F25"/>
    <w:rsid w:val="006A30E3"/>
    <w:rsid w:val="006B1B39"/>
    <w:rsid w:val="00A476C0"/>
    <w:rsid w:val="00B234BB"/>
    <w:rsid w:val="00BF0F88"/>
    <w:rsid w:val="00C67C06"/>
    <w:rsid w:val="00ED069B"/>
    <w:rsid w:val="00F01284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2015-09-25T20:03:00Z</dcterms:modified>
</cp:coreProperties>
</file>