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AB6490" w:rsidRDefault="002909BB" w:rsidP="00AB649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B6490">
        <w:rPr>
          <w:rFonts w:ascii="Arial" w:hAnsi="Arial" w:cs="Arial"/>
          <w:b/>
          <w:sz w:val="22"/>
          <w:szCs w:val="22"/>
        </w:rPr>
        <w:t>5281</w:t>
      </w:r>
    </w:p>
    <w:p w:rsidR="00AB6490" w:rsidRDefault="00AB6490" w:rsidP="00AB649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AB6490" w:rsidRPr="00AB6490" w:rsidRDefault="00210107" w:rsidP="00AB649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10107">
        <w:rPr>
          <w:rFonts w:ascii="Arial" w:hAnsi="Arial" w:cs="Arial"/>
          <w:b/>
          <w:sz w:val="22"/>
          <w:szCs w:val="22"/>
        </w:rPr>
        <w:t>ORDENANZA G - N° 30.435</w:t>
      </w:r>
    </w:p>
    <w:p w:rsidR="00AB6490" w:rsidRDefault="00AB6490" w:rsidP="00AB649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Default="002909BB" w:rsidP="00AB649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B6490">
        <w:rPr>
          <w:rFonts w:ascii="Arial" w:hAnsi="Arial" w:cs="Arial"/>
          <w:sz w:val="22"/>
          <w:szCs w:val="22"/>
        </w:rPr>
        <w:t xml:space="preserve">Artículo 1° - </w:t>
      </w:r>
      <w:proofErr w:type="spellStart"/>
      <w:r w:rsidRPr="00AB6490">
        <w:rPr>
          <w:rFonts w:ascii="Arial" w:hAnsi="Arial" w:cs="Arial"/>
          <w:sz w:val="22"/>
          <w:szCs w:val="22"/>
        </w:rPr>
        <w:t>Establécese</w:t>
      </w:r>
      <w:proofErr w:type="spellEnd"/>
      <w:r w:rsidRPr="00AB6490">
        <w:rPr>
          <w:rFonts w:ascii="Arial" w:hAnsi="Arial" w:cs="Arial"/>
          <w:sz w:val="22"/>
          <w:szCs w:val="22"/>
        </w:rPr>
        <w:t xml:space="preserve"> el 6 de octubre de cada año, como “Día de los Museos Municipales”.</w:t>
      </w:r>
    </w:p>
    <w:p w:rsidR="00AB6490" w:rsidRPr="00AB6490" w:rsidRDefault="00AB6490" w:rsidP="00AB649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B6490" w:rsidTr="003A2640">
        <w:trPr>
          <w:jc w:val="center"/>
        </w:trPr>
        <w:tc>
          <w:tcPr>
            <w:tcW w:w="8969" w:type="dxa"/>
            <w:gridSpan w:val="2"/>
          </w:tcPr>
          <w:p w:rsidR="0009329B" w:rsidRPr="00AB6490" w:rsidRDefault="002909BB" w:rsidP="00AB649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B6490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AB649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AB6490">
              <w:rPr>
                <w:rFonts w:ascii="Arial" w:hAnsi="Arial" w:cs="Arial"/>
                <w:b/>
                <w:sz w:val="22"/>
                <w:szCs w:val="22"/>
              </w:rPr>
              <w:t>30</w:t>
            </w:r>
            <w:r w:rsidR="00AB649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B6490">
              <w:rPr>
                <w:rFonts w:ascii="Arial" w:hAnsi="Arial" w:cs="Arial"/>
                <w:b/>
                <w:sz w:val="22"/>
                <w:szCs w:val="22"/>
              </w:rPr>
              <w:t>435</w:t>
            </w:r>
          </w:p>
          <w:p w:rsidR="0009329B" w:rsidRPr="00AB6490" w:rsidRDefault="0009329B" w:rsidP="00AB649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B649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B6490" w:rsidTr="003A2640">
        <w:trPr>
          <w:jc w:val="center"/>
        </w:trPr>
        <w:tc>
          <w:tcPr>
            <w:tcW w:w="3780" w:type="dxa"/>
            <w:vAlign w:val="center"/>
          </w:tcPr>
          <w:p w:rsidR="0009329B" w:rsidRPr="00AB6490" w:rsidRDefault="0009329B" w:rsidP="0021010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B649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1010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B649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B6490" w:rsidRDefault="0009329B" w:rsidP="00AB649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B649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B6490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AB6490" w:rsidRDefault="002909BB" w:rsidP="00AB6490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AB6490">
              <w:rPr>
                <w:rFonts w:ascii="Arial" w:hAnsi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428.4</w:t>
            </w:r>
          </w:p>
        </w:tc>
      </w:tr>
    </w:tbl>
    <w:p w:rsidR="0009329B" w:rsidRPr="00AB6490" w:rsidRDefault="0009329B" w:rsidP="00AB649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AB6490" w:rsidTr="003A2640">
        <w:trPr>
          <w:jc w:val="center"/>
        </w:trPr>
        <w:tc>
          <w:tcPr>
            <w:tcW w:w="8969" w:type="dxa"/>
            <w:gridSpan w:val="3"/>
          </w:tcPr>
          <w:p w:rsidR="0009329B" w:rsidRPr="00AB6490" w:rsidRDefault="002909BB" w:rsidP="00AB649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AB6490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AB649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AB6490">
              <w:rPr>
                <w:rFonts w:ascii="Arial" w:hAnsi="Arial" w:cs="Arial"/>
                <w:b/>
                <w:sz w:val="22"/>
                <w:szCs w:val="22"/>
              </w:rPr>
              <w:t>30</w:t>
            </w:r>
            <w:r w:rsidR="00AB649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B6490">
              <w:rPr>
                <w:rFonts w:ascii="Arial" w:hAnsi="Arial" w:cs="Arial"/>
                <w:b/>
                <w:sz w:val="22"/>
                <w:szCs w:val="22"/>
              </w:rPr>
              <w:t>435</w:t>
            </w:r>
          </w:p>
          <w:p w:rsidR="0009329B" w:rsidRPr="00AB6490" w:rsidRDefault="0009329B" w:rsidP="00AB649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B649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B6490" w:rsidTr="003A2640">
        <w:trPr>
          <w:jc w:val="center"/>
        </w:trPr>
        <w:tc>
          <w:tcPr>
            <w:tcW w:w="3090" w:type="dxa"/>
            <w:vAlign w:val="center"/>
          </w:tcPr>
          <w:p w:rsidR="0009329B" w:rsidRPr="00AB6490" w:rsidRDefault="0009329B" w:rsidP="00AB649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B649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B6490" w:rsidRDefault="0009329B" w:rsidP="00AB649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B649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B6490" w:rsidRDefault="0009329B" w:rsidP="00AB649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B649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B6490" w:rsidRDefault="003A2640" w:rsidP="00AB649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B6490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2909BB" w:rsidRPr="00AB6490">
              <w:rPr>
                <w:rFonts w:ascii="Arial" w:hAnsi="Arial" w:cs="Arial"/>
                <w:b/>
                <w:sz w:val="22"/>
                <w:szCs w:val="22"/>
              </w:rPr>
              <w:t>Ordenanza 30</w:t>
            </w:r>
            <w:r w:rsidR="0021010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909BB" w:rsidRPr="00AB6490">
              <w:rPr>
                <w:rFonts w:ascii="Arial" w:hAnsi="Arial" w:cs="Arial"/>
                <w:b/>
                <w:sz w:val="22"/>
                <w:szCs w:val="22"/>
              </w:rPr>
              <w:t>435)</w:t>
            </w:r>
          </w:p>
        </w:tc>
        <w:tc>
          <w:tcPr>
            <w:tcW w:w="3029" w:type="dxa"/>
            <w:vAlign w:val="center"/>
          </w:tcPr>
          <w:p w:rsidR="0009329B" w:rsidRPr="00AB6490" w:rsidRDefault="0009329B" w:rsidP="00AB649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B649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B6490" w:rsidTr="003A2640">
        <w:trPr>
          <w:jc w:val="center"/>
        </w:trPr>
        <w:tc>
          <w:tcPr>
            <w:tcW w:w="8969" w:type="dxa"/>
            <w:gridSpan w:val="3"/>
          </w:tcPr>
          <w:p w:rsidR="0009329B" w:rsidRPr="00AB6490" w:rsidRDefault="002909BB" w:rsidP="00AB649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B6490">
              <w:rPr>
                <w:rFonts w:ascii="Arial" w:hAnsi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428.4</w:t>
            </w:r>
          </w:p>
        </w:tc>
      </w:tr>
    </w:tbl>
    <w:p w:rsidR="0009329B" w:rsidRPr="00AB6490" w:rsidRDefault="0009329B" w:rsidP="00AB649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AB6490" w:rsidRDefault="00F914CB" w:rsidP="00AB649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B6490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AB6490">
        <w:rPr>
          <w:rFonts w:ascii="Arial" w:hAnsi="Arial" w:cs="Arial"/>
          <w:b/>
          <w:sz w:val="22"/>
          <w:szCs w:val="22"/>
        </w:rPr>
        <w:t>:</w:t>
      </w:r>
    </w:p>
    <w:p w:rsidR="002909BB" w:rsidRPr="00AB6490" w:rsidRDefault="002909BB" w:rsidP="00AB649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B6490">
        <w:rPr>
          <w:rFonts w:ascii="Arial" w:hAnsi="Arial" w:cs="Arial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  <w:r w:rsidRPr="00AB6490">
        <w:rPr>
          <w:rFonts w:ascii="Arial" w:hAnsi="Arial" w:cs="Arial"/>
          <w:color w:val="222222"/>
          <w:sz w:val="22"/>
          <w:szCs w:val="22"/>
          <w:shd w:val="clear" w:color="auto" w:fill="FFFFFF"/>
        </w:rPr>
        <w:t> </w:t>
      </w:r>
    </w:p>
    <w:sectPr w:rsidR="002909BB" w:rsidRPr="00AB6490" w:rsidSect="00AB649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10107"/>
    <w:rsid w:val="002909BB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A476C0"/>
    <w:rsid w:val="00A76620"/>
    <w:rsid w:val="00AB6490"/>
    <w:rsid w:val="00BF0F88"/>
    <w:rsid w:val="00C67C06"/>
    <w:rsid w:val="00EE0B00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2015-09-25T19:56:00Z</dcterms:modified>
</cp:coreProperties>
</file>