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515F5" w:rsidP="002A226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A226E">
        <w:rPr>
          <w:rFonts w:ascii="Arial" w:hAnsi="Arial" w:cs="Arial"/>
          <w:b/>
          <w:sz w:val="22"/>
          <w:szCs w:val="22"/>
        </w:rPr>
        <w:t>5271</w:t>
      </w:r>
    </w:p>
    <w:p w:rsidR="00850B8F" w:rsidRPr="002A226E" w:rsidRDefault="00850B8F" w:rsidP="002A226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A226E" w:rsidRPr="002A226E" w:rsidRDefault="00850B8F" w:rsidP="002A226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50B8F">
        <w:rPr>
          <w:rFonts w:ascii="Arial" w:hAnsi="Arial" w:cs="Arial"/>
          <w:b/>
          <w:sz w:val="22"/>
          <w:szCs w:val="22"/>
        </w:rPr>
        <w:t>ORDENANZA G – 44.013</w:t>
      </w:r>
    </w:p>
    <w:p w:rsidR="002A226E" w:rsidRDefault="002A226E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515F5" w:rsidRPr="002A226E" w:rsidRDefault="004515F5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2A226E">
        <w:rPr>
          <w:rFonts w:ascii="Arial" w:hAnsi="Arial" w:cs="Arial"/>
          <w:sz w:val="22"/>
          <w:szCs w:val="22"/>
        </w:rPr>
        <w:t>Institúyese</w:t>
      </w:r>
      <w:proofErr w:type="spellEnd"/>
      <w:r w:rsidRPr="002A226E">
        <w:rPr>
          <w:rFonts w:ascii="Arial" w:hAnsi="Arial" w:cs="Arial"/>
          <w:sz w:val="22"/>
          <w:szCs w:val="22"/>
        </w:rPr>
        <w:t xml:space="preserve"> un premio anual “Honorable Concejo </w:t>
      </w:r>
      <w:r w:rsidR="00700BB3">
        <w:rPr>
          <w:rFonts w:ascii="Arial" w:hAnsi="Arial" w:cs="Arial"/>
          <w:sz w:val="22"/>
          <w:szCs w:val="22"/>
        </w:rPr>
        <w:t xml:space="preserve">Deliberante </w:t>
      </w:r>
      <w:r w:rsidRPr="002A226E">
        <w:rPr>
          <w:rFonts w:ascii="Arial" w:hAnsi="Arial" w:cs="Arial"/>
          <w:sz w:val="22"/>
          <w:szCs w:val="22"/>
        </w:rPr>
        <w:t xml:space="preserve">de la Ciudad de Buenos Aires” para la mejor expresión fotográfica referida a la tercera edad. </w:t>
      </w:r>
    </w:p>
    <w:p w:rsidR="002A226E" w:rsidRDefault="002A226E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515F5" w:rsidRPr="002A226E" w:rsidRDefault="004515F5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 xml:space="preserve">Artículo 2° - El premio se otorgará a partir del año 1990 y consistirá en un Diploma de Honor y en una suma equivalente a dos asignaciones mensuales de la categoría S 20 del Escalafón General. </w:t>
      </w:r>
    </w:p>
    <w:p w:rsidR="004515F5" w:rsidRPr="002A226E" w:rsidRDefault="004515F5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515F5" w:rsidRPr="002A226E" w:rsidRDefault="004515F5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Artículo 3º - El jurado están integrado por:</w:t>
      </w:r>
    </w:p>
    <w:p w:rsidR="004515F5" w:rsidRPr="002A226E" w:rsidRDefault="004515F5" w:rsidP="002A226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Un representante del Departamento Ejecutivo.</w:t>
      </w:r>
    </w:p>
    <w:p w:rsidR="004515F5" w:rsidRPr="002A226E" w:rsidRDefault="004515F5" w:rsidP="002A226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Un representante del Concejo Deliberante.</w:t>
      </w:r>
    </w:p>
    <w:p w:rsidR="004515F5" w:rsidRPr="002A226E" w:rsidRDefault="004515F5" w:rsidP="002A226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Un representante de la Asociación de Fotógrafos Profesionales.</w:t>
      </w:r>
    </w:p>
    <w:p w:rsidR="004515F5" w:rsidRPr="002A226E" w:rsidRDefault="004515F5" w:rsidP="002A226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Un fotógrafo profesional de reconocido prestigio designado por el Concejo Deliberante.</w:t>
      </w:r>
    </w:p>
    <w:p w:rsidR="004515F5" w:rsidRPr="002A226E" w:rsidRDefault="004515F5" w:rsidP="002A226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Un fotógrafo profesional de reconocido prestigio designado por el Departamento Ejecutivo.</w:t>
      </w:r>
    </w:p>
    <w:p w:rsidR="004515F5" w:rsidRPr="002A226E" w:rsidRDefault="004515F5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226E">
        <w:rPr>
          <w:rFonts w:ascii="Arial" w:hAnsi="Arial" w:cs="Arial"/>
          <w:sz w:val="22"/>
          <w:szCs w:val="22"/>
        </w:rPr>
        <w:t>La presidencia del jurado será ejercida por períodos de un año, en forma alternada, entre los miembros mencionados en a) y b).</w:t>
      </w:r>
    </w:p>
    <w:p w:rsidR="0009329B" w:rsidRPr="002A226E" w:rsidRDefault="0009329B" w:rsidP="002A22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A226E" w:rsidTr="003A2640">
        <w:trPr>
          <w:jc w:val="center"/>
        </w:trPr>
        <w:tc>
          <w:tcPr>
            <w:tcW w:w="8969" w:type="dxa"/>
            <w:gridSpan w:val="2"/>
          </w:tcPr>
          <w:p w:rsidR="0009329B" w:rsidRPr="002A226E" w:rsidRDefault="004515F5" w:rsidP="002A226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 xml:space="preserve">ORDENANZA G </w:t>
            </w:r>
            <w:r w:rsidR="002A226E">
              <w:rPr>
                <w:rFonts w:ascii="Arial" w:hAnsi="Arial" w:cs="Arial"/>
                <w:b/>
                <w:sz w:val="22"/>
                <w:szCs w:val="22"/>
              </w:rPr>
              <w:t>–</w:t>
            </w:r>
            <w:r w:rsidRPr="002A226E">
              <w:rPr>
                <w:rFonts w:ascii="Arial" w:hAnsi="Arial" w:cs="Arial"/>
                <w:b/>
                <w:sz w:val="22"/>
                <w:szCs w:val="22"/>
              </w:rPr>
              <w:t xml:space="preserve"> 44</w:t>
            </w:r>
            <w:r w:rsidR="002A22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226E">
              <w:rPr>
                <w:rFonts w:ascii="Arial" w:hAnsi="Arial" w:cs="Arial"/>
                <w:b/>
                <w:sz w:val="22"/>
                <w:szCs w:val="22"/>
              </w:rPr>
              <w:t>013</w:t>
            </w:r>
          </w:p>
          <w:p w:rsidR="0009329B" w:rsidRPr="002A226E" w:rsidRDefault="0009329B" w:rsidP="002A226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A226E" w:rsidTr="003A2640">
        <w:trPr>
          <w:jc w:val="center"/>
        </w:trPr>
        <w:tc>
          <w:tcPr>
            <w:tcW w:w="3780" w:type="dxa"/>
            <w:vAlign w:val="center"/>
          </w:tcPr>
          <w:p w:rsidR="0009329B" w:rsidRPr="002A226E" w:rsidRDefault="0009329B" w:rsidP="00850B8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50B8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A226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A226E" w:rsidRDefault="0009329B" w:rsidP="002A226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A226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A226E" w:rsidRDefault="004515F5" w:rsidP="002A226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A226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427.31</w:t>
            </w:r>
          </w:p>
        </w:tc>
      </w:tr>
    </w:tbl>
    <w:p w:rsidR="0009329B" w:rsidRPr="002A226E" w:rsidRDefault="0009329B" w:rsidP="002A226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A226E" w:rsidTr="003A2640">
        <w:trPr>
          <w:jc w:val="center"/>
        </w:trPr>
        <w:tc>
          <w:tcPr>
            <w:tcW w:w="8969" w:type="dxa"/>
            <w:gridSpan w:val="3"/>
          </w:tcPr>
          <w:p w:rsidR="0009329B" w:rsidRPr="002A226E" w:rsidRDefault="004515F5" w:rsidP="002A226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 xml:space="preserve">ORDENANZA G </w:t>
            </w:r>
            <w:r w:rsidR="002A226E">
              <w:rPr>
                <w:rFonts w:ascii="Arial" w:hAnsi="Arial" w:cs="Arial"/>
                <w:b/>
                <w:sz w:val="22"/>
                <w:szCs w:val="22"/>
              </w:rPr>
              <w:t>–</w:t>
            </w:r>
            <w:r w:rsidRPr="002A226E">
              <w:rPr>
                <w:rFonts w:ascii="Arial" w:hAnsi="Arial" w:cs="Arial"/>
                <w:b/>
                <w:sz w:val="22"/>
                <w:szCs w:val="22"/>
              </w:rPr>
              <w:t xml:space="preserve"> 44</w:t>
            </w:r>
            <w:r w:rsidR="002A22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226E">
              <w:rPr>
                <w:rFonts w:ascii="Arial" w:hAnsi="Arial" w:cs="Arial"/>
                <w:b/>
                <w:sz w:val="22"/>
                <w:szCs w:val="22"/>
              </w:rPr>
              <w:t>013</w:t>
            </w:r>
          </w:p>
          <w:p w:rsidR="0009329B" w:rsidRPr="002A226E" w:rsidRDefault="0009329B" w:rsidP="002A226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A226E" w:rsidTr="003A2640">
        <w:trPr>
          <w:jc w:val="center"/>
        </w:trPr>
        <w:tc>
          <w:tcPr>
            <w:tcW w:w="3090" w:type="dxa"/>
            <w:vAlign w:val="center"/>
          </w:tcPr>
          <w:p w:rsidR="0009329B" w:rsidRPr="002A226E" w:rsidRDefault="0009329B" w:rsidP="002A226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A226E" w:rsidRDefault="0009329B" w:rsidP="002A226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A226E" w:rsidRDefault="0009329B" w:rsidP="002A226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A226E" w:rsidRDefault="003A2640" w:rsidP="002A226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4515F5" w:rsidRPr="002A226E">
              <w:rPr>
                <w:rFonts w:ascii="Arial" w:hAnsi="Arial" w:cs="Arial"/>
                <w:b/>
                <w:sz w:val="22"/>
                <w:szCs w:val="22"/>
              </w:rPr>
              <w:t>Ordenanza 44</w:t>
            </w:r>
            <w:r w:rsidR="00850B8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515F5" w:rsidRPr="002A226E">
              <w:rPr>
                <w:rFonts w:ascii="Arial" w:hAnsi="Arial" w:cs="Arial"/>
                <w:b/>
                <w:sz w:val="22"/>
                <w:szCs w:val="22"/>
              </w:rPr>
              <w:t>013</w:t>
            </w:r>
            <w:r w:rsidR="0009329B" w:rsidRPr="002A226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A226E" w:rsidRDefault="0009329B" w:rsidP="002A226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226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A226E" w:rsidTr="003A2640">
        <w:trPr>
          <w:jc w:val="center"/>
        </w:trPr>
        <w:tc>
          <w:tcPr>
            <w:tcW w:w="8969" w:type="dxa"/>
            <w:gridSpan w:val="3"/>
          </w:tcPr>
          <w:p w:rsidR="0009329B" w:rsidRPr="002A226E" w:rsidRDefault="004515F5" w:rsidP="002A226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A226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427.31</w:t>
            </w:r>
          </w:p>
        </w:tc>
      </w:tr>
    </w:tbl>
    <w:p w:rsidR="0009329B" w:rsidRDefault="0009329B" w:rsidP="002A226E">
      <w:pPr>
        <w:spacing w:line="360" w:lineRule="auto"/>
        <w:rPr>
          <w:rFonts w:ascii="Arial" w:hAnsi="Arial" w:cs="Arial"/>
          <w:sz w:val="22"/>
          <w:szCs w:val="22"/>
        </w:rPr>
      </w:pPr>
    </w:p>
    <w:p w:rsidR="00850B8F" w:rsidRPr="002A226E" w:rsidRDefault="00850B8F" w:rsidP="002A226E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A226E" w:rsidRDefault="00F914CB" w:rsidP="002A226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A226E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2A226E">
        <w:rPr>
          <w:rFonts w:ascii="Arial" w:hAnsi="Arial" w:cs="Arial"/>
          <w:b/>
          <w:sz w:val="22"/>
          <w:szCs w:val="22"/>
        </w:rPr>
        <w:t>:</w:t>
      </w:r>
    </w:p>
    <w:p w:rsidR="004515F5" w:rsidRDefault="004515F5" w:rsidP="002A226E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2A226E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B74F1C" w:rsidRPr="002A226E" w:rsidRDefault="00B74F1C" w:rsidP="002A226E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bookmarkStart w:id="0" w:name="_GoBack"/>
      <w:bookmarkEnd w:id="0"/>
      <w:r w:rsidRPr="002A226E">
        <w:rPr>
          <w:rFonts w:ascii="Arial" w:hAnsi="Arial" w:cs="Arial"/>
          <w:sz w:val="22"/>
          <w:szCs w:val="22"/>
          <w:lang w:val="es-AR"/>
        </w:rPr>
        <w:t xml:space="preserve">En razón de la sanción del Constitución de la Ciudad Autónoma de Buenos Aires y del cambio de </w:t>
      </w:r>
      <w:r w:rsidR="00700BB3">
        <w:rPr>
          <w:rFonts w:ascii="Arial" w:hAnsi="Arial" w:cs="Arial"/>
          <w:sz w:val="22"/>
          <w:szCs w:val="22"/>
          <w:lang w:val="es-AR"/>
        </w:rPr>
        <w:t xml:space="preserve">estatus jurídico de la Ciudad, se </w:t>
      </w:r>
      <w:r w:rsidRPr="002A226E">
        <w:rPr>
          <w:rFonts w:ascii="Arial" w:hAnsi="Arial" w:cs="Arial"/>
          <w:sz w:val="22"/>
          <w:szCs w:val="22"/>
          <w:lang w:val="es-AR"/>
        </w:rPr>
        <w:t xml:space="preserve">deberá determinar el nombre del premio instituido y los integrantes del jurado. </w:t>
      </w:r>
    </w:p>
    <w:p w:rsidR="004515F5" w:rsidRPr="002A226E" w:rsidRDefault="004515F5" w:rsidP="002A226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515F5" w:rsidRPr="002A226E" w:rsidSect="002A226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779C"/>
    <w:multiLevelType w:val="hybridMultilevel"/>
    <w:tmpl w:val="B0727B5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024A5C"/>
    <w:multiLevelType w:val="hybridMultilevel"/>
    <w:tmpl w:val="D004DF1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A5D83"/>
    <w:rsid w:val="001823DD"/>
    <w:rsid w:val="00284F99"/>
    <w:rsid w:val="002A226E"/>
    <w:rsid w:val="002B476A"/>
    <w:rsid w:val="002D2DC8"/>
    <w:rsid w:val="00333DA6"/>
    <w:rsid w:val="003A2640"/>
    <w:rsid w:val="004515F5"/>
    <w:rsid w:val="004A7641"/>
    <w:rsid w:val="005C0D00"/>
    <w:rsid w:val="005D403A"/>
    <w:rsid w:val="006506AC"/>
    <w:rsid w:val="006B1B39"/>
    <w:rsid w:val="00700BB3"/>
    <w:rsid w:val="00850B8F"/>
    <w:rsid w:val="00A476C0"/>
    <w:rsid w:val="00B74F1C"/>
    <w:rsid w:val="00BF0F88"/>
    <w:rsid w:val="00C67C06"/>
    <w:rsid w:val="00E945CD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A22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2015-10-28T18:54:00Z</dcterms:modified>
</cp:coreProperties>
</file>