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374BE8" w:rsidRDefault="00C03A9B" w:rsidP="00374BE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4BE8">
        <w:rPr>
          <w:rFonts w:ascii="Arial" w:hAnsi="Arial" w:cs="Arial"/>
          <w:b/>
          <w:sz w:val="22"/>
          <w:szCs w:val="22"/>
        </w:rPr>
        <w:t>5160</w:t>
      </w:r>
    </w:p>
    <w:p w:rsidR="00374BE8" w:rsidRDefault="00374BE8" w:rsidP="00374BE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74BE8" w:rsidRPr="00374BE8" w:rsidRDefault="00E567FC" w:rsidP="00374BE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567FC">
        <w:rPr>
          <w:rFonts w:ascii="Arial" w:hAnsi="Arial" w:cs="Arial"/>
          <w:b/>
          <w:sz w:val="22"/>
          <w:szCs w:val="22"/>
        </w:rPr>
        <w:t>ORDENANZA G – N° 17.858</w:t>
      </w:r>
    </w:p>
    <w:p w:rsidR="00374BE8" w:rsidRDefault="00374BE8" w:rsidP="00374BE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374BE8" w:rsidRDefault="00C03A9B" w:rsidP="00374BE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4BE8">
        <w:rPr>
          <w:rFonts w:ascii="Arial" w:hAnsi="Arial" w:cs="Arial"/>
          <w:sz w:val="22"/>
          <w:szCs w:val="22"/>
        </w:rPr>
        <w:t xml:space="preserve">Artículo 1° -  El Departamento Ejecutivo podrá autorizar a las direcciones de los teatros municipales la distribución gratuita de entradas para los espectáculos a favor de entidades que agrupen minorados físicos, no videntes o ancianos de escasos recursos económicos, cuando la venta de boletería lo permita sin afectar la demanda del público. </w:t>
      </w:r>
    </w:p>
    <w:p w:rsidR="00C03A9B" w:rsidRPr="00374BE8" w:rsidRDefault="00C03A9B" w:rsidP="00374BE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374BE8" w:rsidTr="00374BE8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374BE8" w:rsidRDefault="00C03A9B" w:rsidP="00374BE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ORDENANZA G – N° 17</w:t>
            </w:r>
            <w:r w:rsidR="00374BE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74BE8">
              <w:rPr>
                <w:rFonts w:ascii="Arial" w:hAnsi="Arial" w:cs="Arial"/>
                <w:b/>
                <w:sz w:val="22"/>
                <w:szCs w:val="22"/>
              </w:rPr>
              <w:t>858</w:t>
            </w:r>
          </w:p>
          <w:p w:rsidR="0009329B" w:rsidRPr="00374BE8" w:rsidRDefault="0009329B" w:rsidP="00374B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374BE8" w:rsidTr="00374BE8">
        <w:trPr>
          <w:jc w:val="center"/>
        </w:trPr>
        <w:tc>
          <w:tcPr>
            <w:tcW w:w="3780" w:type="dxa"/>
            <w:vAlign w:val="center"/>
          </w:tcPr>
          <w:p w:rsidR="0009329B" w:rsidRPr="00374BE8" w:rsidRDefault="0009329B" w:rsidP="00E567F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567F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374BE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374BE8" w:rsidRDefault="0009329B" w:rsidP="00374B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374BE8" w:rsidTr="00374BE8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374BE8" w:rsidRDefault="00C03A9B" w:rsidP="00374B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74BE8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420.9</w:t>
            </w:r>
          </w:p>
        </w:tc>
      </w:tr>
    </w:tbl>
    <w:p w:rsidR="0009329B" w:rsidRPr="00374BE8" w:rsidRDefault="0009329B" w:rsidP="00374BE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374BE8" w:rsidTr="00374BE8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74BE8" w:rsidRDefault="00C03A9B" w:rsidP="00374BE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bookmarkStart w:id="0" w:name="_GoBack"/>
            <w:r w:rsidRPr="00374BE8">
              <w:rPr>
                <w:rFonts w:ascii="Arial" w:hAnsi="Arial" w:cs="Arial"/>
                <w:b/>
                <w:sz w:val="22"/>
                <w:szCs w:val="22"/>
              </w:rPr>
              <w:t>ORDENANZA G – N° 17</w:t>
            </w:r>
            <w:r w:rsidR="00374BE8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374BE8">
              <w:rPr>
                <w:rFonts w:ascii="Arial" w:hAnsi="Arial" w:cs="Arial"/>
                <w:b/>
                <w:sz w:val="22"/>
                <w:szCs w:val="22"/>
              </w:rPr>
              <w:t>858</w:t>
            </w:r>
          </w:p>
          <w:p w:rsidR="0009329B" w:rsidRPr="00374BE8" w:rsidRDefault="0009329B" w:rsidP="00374B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374BE8" w:rsidTr="00374BE8">
        <w:trPr>
          <w:jc w:val="center"/>
        </w:trPr>
        <w:tc>
          <w:tcPr>
            <w:tcW w:w="3090" w:type="dxa"/>
            <w:vAlign w:val="center"/>
          </w:tcPr>
          <w:p w:rsidR="0009329B" w:rsidRPr="00374BE8" w:rsidRDefault="0009329B" w:rsidP="00374B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74BE8" w:rsidRDefault="0009329B" w:rsidP="00374B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374BE8" w:rsidRDefault="0009329B" w:rsidP="00374B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374BE8" w:rsidRDefault="003A2640" w:rsidP="00374B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C03A9B" w:rsidRPr="00374BE8">
              <w:rPr>
                <w:rFonts w:ascii="Arial" w:hAnsi="Arial" w:cs="Arial"/>
                <w:b/>
                <w:sz w:val="22"/>
                <w:szCs w:val="22"/>
              </w:rPr>
              <w:t>Ordenanza 17</w:t>
            </w:r>
            <w:r w:rsidR="00A107DA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03A9B" w:rsidRPr="00374BE8">
              <w:rPr>
                <w:rFonts w:ascii="Arial" w:hAnsi="Arial" w:cs="Arial"/>
                <w:b/>
                <w:sz w:val="22"/>
                <w:szCs w:val="22"/>
              </w:rPr>
              <w:t>858</w:t>
            </w:r>
            <w:r w:rsidR="0009329B" w:rsidRPr="00374BE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374BE8" w:rsidRDefault="0009329B" w:rsidP="00374BE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74BE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374BE8" w:rsidTr="00374BE8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374BE8" w:rsidRDefault="00C03A9B" w:rsidP="00374BE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74BE8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 420.9</w:t>
            </w:r>
          </w:p>
        </w:tc>
      </w:tr>
      <w:bookmarkEnd w:id="0"/>
    </w:tbl>
    <w:p w:rsidR="0009329B" w:rsidRPr="00374BE8" w:rsidRDefault="0009329B" w:rsidP="00374BE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374BE8" w:rsidRDefault="00F914CB" w:rsidP="00374BE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74BE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74BE8">
        <w:rPr>
          <w:rFonts w:ascii="Arial" w:hAnsi="Arial" w:cs="Arial"/>
          <w:b/>
          <w:sz w:val="22"/>
          <w:szCs w:val="22"/>
        </w:rPr>
        <w:t>:</w:t>
      </w:r>
    </w:p>
    <w:p w:rsidR="00C379B5" w:rsidRPr="00374BE8" w:rsidRDefault="00C379B5" w:rsidP="00374BE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74BE8">
        <w:rPr>
          <w:rFonts w:ascii="Arial" w:hAnsi="Arial" w:cs="Arial"/>
          <w:sz w:val="22"/>
          <w:szCs w:val="22"/>
          <w:lang w:val="es-AR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C379B5" w:rsidRPr="00374BE8" w:rsidRDefault="00C379B5" w:rsidP="00374BE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C379B5" w:rsidRPr="00374BE8" w:rsidSect="00374BE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096BE3"/>
    <w:rsid w:val="002B476A"/>
    <w:rsid w:val="002D2DC8"/>
    <w:rsid w:val="00333DA6"/>
    <w:rsid w:val="00374BE8"/>
    <w:rsid w:val="003A2640"/>
    <w:rsid w:val="004A7641"/>
    <w:rsid w:val="005C0D00"/>
    <w:rsid w:val="005D403A"/>
    <w:rsid w:val="006506AC"/>
    <w:rsid w:val="006B1B39"/>
    <w:rsid w:val="00917E98"/>
    <w:rsid w:val="00A107DA"/>
    <w:rsid w:val="00A476C0"/>
    <w:rsid w:val="00BF0F88"/>
    <w:rsid w:val="00C03A9B"/>
    <w:rsid w:val="00C379B5"/>
    <w:rsid w:val="00C67C06"/>
    <w:rsid w:val="00D619B1"/>
    <w:rsid w:val="00E567FC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2015-09-29T19:13:00Z</dcterms:modified>
</cp:coreProperties>
</file>