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1A9" w:rsidRPr="00655BF0" w:rsidRDefault="000A7F0A" w:rsidP="00655BF0">
      <w:pPr>
        <w:spacing w:line="360" w:lineRule="auto"/>
        <w:rPr>
          <w:rFonts w:ascii="Arial" w:hAnsi="Arial" w:cs="Arial"/>
          <w:b/>
          <w:sz w:val="22"/>
          <w:szCs w:val="22"/>
        </w:rPr>
      </w:pPr>
      <w:r w:rsidRPr="00655BF0">
        <w:rPr>
          <w:rFonts w:ascii="Arial" w:hAnsi="Arial" w:cs="Arial"/>
          <w:b/>
          <w:sz w:val="22"/>
          <w:szCs w:val="22"/>
        </w:rPr>
        <w:t>5059</w:t>
      </w:r>
    </w:p>
    <w:p w:rsidR="00655BF0" w:rsidRDefault="00655BF0" w:rsidP="00655BF0">
      <w:pPr>
        <w:spacing w:line="360" w:lineRule="auto"/>
        <w:jc w:val="center"/>
        <w:rPr>
          <w:rFonts w:ascii="Arial" w:hAnsi="Arial" w:cs="Arial"/>
          <w:b/>
          <w:sz w:val="22"/>
          <w:szCs w:val="22"/>
        </w:rPr>
      </w:pPr>
    </w:p>
    <w:p w:rsidR="007C0FF9" w:rsidRPr="00655BF0" w:rsidRDefault="007C0FF9" w:rsidP="00411753">
      <w:pPr>
        <w:pStyle w:val="NormalWeb"/>
        <w:spacing w:before="0" w:beforeAutospacing="0" w:after="0" w:afterAutospacing="0" w:line="360" w:lineRule="auto"/>
        <w:jc w:val="center"/>
        <w:rPr>
          <w:rFonts w:ascii="Arial" w:hAnsi="Arial" w:cs="Arial"/>
          <w:b/>
          <w:sz w:val="22"/>
          <w:szCs w:val="22"/>
        </w:rPr>
      </w:pPr>
      <w:r w:rsidRPr="00655BF0">
        <w:rPr>
          <w:rFonts w:ascii="Arial" w:hAnsi="Arial" w:cs="Arial"/>
          <w:b/>
          <w:sz w:val="22"/>
          <w:szCs w:val="22"/>
        </w:rPr>
        <w:t>ORDENANZA</w:t>
      </w:r>
      <w:r w:rsidR="000A7F0A" w:rsidRPr="00655BF0">
        <w:rPr>
          <w:rFonts w:ascii="Arial" w:hAnsi="Arial" w:cs="Arial"/>
          <w:b/>
          <w:sz w:val="22"/>
          <w:szCs w:val="22"/>
        </w:rPr>
        <w:t xml:space="preserve"> F - N° 39</w:t>
      </w:r>
      <w:r w:rsidR="00655BF0">
        <w:rPr>
          <w:rFonts w:ascii="Arial" w:hAnsi="Arial" w:cs="Arial"/>
          <w:b/>
          <w:sz w:val="22"/>
          <w:szCs w:val="22"/>
        </w:rPr>
        <w:t>.</w:t>
      </w:r>
      <w:r w:rsidR="000A7F0A" w:rsidRPr="00655BF0">
        <w:rPr>
          <w:rFonts w:ascii="Arial" w:hAnsi="Arial" w:cs="Arial"/>
          <w:b/>
          <w:sz w:val="22"/>
          <w:szCs w:val="22"/>
        </w:rPr>
        <w:t>962</w:t>
      </w:r>
    </w:p>
    <w:p w:rsidR="00655BF0" w:rsidRDefault="00655BF0" w:rsidP="00655BF0">
      <w:pPr>
        <w:spacing w:line="360" w:lineRule="auto"/>
        <w:jc w:val="both"/>
        <w:rPr>
          <w:rFonts w:ascii="Arial" w:hAnsi="Arial" w:cs="Arial"/>
          <w:sz w:val="22"/>
          <w:szCs w:val="22"/>
        </w:rPr>
      </w:pPr>
    </w:p>
    <w:p w:rsidR="000A7F0A" w:rsidRPr="00655BF0" w:rsidRDefault="000A7F0A" w:rsidP="00655BF0">
      <w:pPr>
        <w:spacing w:line="360" w:lineRule="auto"/>
        <w:jc w:val="both"/>
        <w:rPr>
          <w:rFonts w:ascii="Arial" w:hAnsi="Arial" w:cs="Arial"/>
          <w:sz w:val="22"/>
          <w:szCs w:val="22"/>
        </w:rPr>
      </w:pPr>
      <w:r w:rsidRPr="00655BF0">
        <w:rPr>
          <w:rFonts w:ascii="Arial" w:hAnsi="Arial" w:cs="Arial"/>
          <w:sz w:val="22"/>
          <w:szCs w:val="22"/>
        </w:rPr>
        <w:t xml:space="preserve">Artículo 1º - </w:t>
      </w:r>
      <w:proofErr w:type="spellStart"/>
      <w:r w:rsidRPr="00655BF0">
        <w:rPr>
          <w:rFonts w:ascii="Arial" w:hAnsi="Arial" w:cs="Arial"/>
          <w:sz w:val="22"/>
          <w:szCs w:val="22"/>
        </w:rPr>
        <w:t>Inclúyese</w:t>
      </w:r>
      <w:proofErr w:type="spellEnd"/>
      <w:r w:rsidRPr="00655BF0">
        <w:rPr>
          <w:rFonts w:ascii="Arial" w:hAnsi="Arial" w:cs="Arial"/>
          <w:sz w:val="22"/>
          <w:szCs w:val="22"/>
        </w:rPr>
        <w:t xml:space="preserve"> en el diseño curricular de las escuelas primarias dependientes de la Municipalidad de la Ciudad de Buenos Aires, en el área de ciencias sociales, en el tercer ciclo, dentro de los contenidos de la perspectiva de la realidad inmediata. “Los órganos de  Gobierno de la Municipalidad de la Ciudad de Buenos Aires: Consejo Deliberante, Departamento Ejecutivo, Consejos Vecinales. La Justicia Municipal de Faltas”. </w:t>
      </w:r>
    </w:p>
    <w:p w:rsidR="000A7F0A" w:rsidRPr="00655BF0" w:rsidRDefault="000A7F0A" w:rsidP="00655BF0">
      <w:pPr>
        <w:spacing w:line="360" w:lineRule="auto"/>
        <w:jc w:val="both"/>
        <w:rPr>
          <w:rFonts w:ascii="Arial" w:hAnsi="Arial" w:cs="Arial"/>
          <w:sz w:val="22"/>
          <w:szCs w:val="22"/>
        </w:rPr>
      </w:pPr>
    </w:p>
    <w:p w:rsidR="000A7F0A" w:rsidRPr="00655BF0" w:rsidRDefault="000A7F0A" w:rsidP="00655BF0">
      <w:pPr>
        <w:spacing w:line="360" w:lineRule="auto"/>
        <w:jc w:val="both"/>
        <w:rPr>
          <w:rFonts w:ascii="Arial" w:hAnsi="Arial" w:cs="Arial"/>
          <w:sz w:val="22"/>
          <w:szCs w:val="22"/>
        </w:rPr>
      </w:pPr>
      <w:r w:rsidRPr="00655BF0">
        <w:rPr>
          <w:rFonts w:ascii="Arial" w:hAnsi="Arial" w:cs="Arial"/>
          <w:sz w:val="22"/>
          <w:szCs w:val="22"/>
        </w:rPr>
        <w:t xml:space="preserve">Artículo 2º - </w:t>
      </w:r>
      <w:proofErr w:type="spellStart"/>
      <w:r w:rsidRPr="00655BF0">
        <w:rPr>
          <w:rFonts w:ascii="Arial" w:hAnsi="Arial" w:cs="Arial"/>
          <w:sz w:val="22"/>
          <w:szCs w:val="22"/>
        </w:rPr>
        <w:t>Incorpórase</w:t>
      </w:r>
      <w:proofErr w:type="spellEnd"/>
      <w:r w:rsidRPr="00655BF0">
        <w:rPr>
          <w:rFonts w:ascii="Arial" w:hAnsi="Arial" w:cs="Arial"/>
          <w:sz w:val="22"/>
          <w:szCs w:val="22"/>
        </w:rPr>
        <w:t xml:space="preserve"> como objetivos para este tema: </w:t>
      </w:r>
    </w:p>
    <w:p w:rsidR="000A7F0A" w:rsidRPr="00655BF0" w:rsidRDefault="000A7F0A" w:rsidP="00655BF0">
      <w:pPr>
        <w:spacing w:line="360" w:lineRule="auto"/>
        <w:jc w:val="both"/>
        <w:rPr>
          <w:rFonts w:ascii="Arial" w:hAnsi="Arial" w:cs="Arial"/>
          <w:sz w:val="22"/>
          <w:szCs w:val="22"/>
        </w:rPr>
      </w:pPr>
      <w:r w:rsidRPr="00655BF0">
        <w:rPr>
          <w:rFonts w:ascii="Arial" w:hAnsi="Arial" w:cs="Arial"/>
          <w:sz w:val="22"/>
          <w:szCs w:val="22"/>
        </w:rPr>
        <w:t>“Que los alumnos comprendan el funcionamiento y la estructura del gobierno municipal”.</w:t>
      </w:r>
    </w:p>
    <w:p w:rsidR="006677C5" w:rsidRPr="00655BF0" w:rsidRDefault="000A7F0A" w:rsidP="00655BF0">
      <w:pPr>
        <w:spacing w:line="360" w:lineRule="auto"/>
        <w:jc w:val="both"/>
        <w:rPr>
          <w:rFonts w:ascii="Arial" w:hAnsi="Arial" w:cs="Arial"/>
          <w:sz w:val="22"/>
          <w:szCs w:val="22"/>
        </w:rPr>
      </w:pPr>
      <w:r w:rsidRPr="00655BF0">
        <w:rPr>
          <w:rFonts w:ascii="Arial" w:hAnsi="Arial" w:cs="Arial"/>
          <w:sz w:val="22"/>
          <w:szCs w:val="22"/>
        </w:rPr>
        <w:t>“Que los alumnos aprecien por medio de sus representantes la posibilidad de participar en un sistema democrático”.</w:t>
      </w:r>
    </w:p>
    <w:p w:rsidR="007C0FF9" w:rsidRPr="00655BF0" w:rsidRDefault="007C0FF9" w:rsidP="00655BF0">
      <w:pPr>
        <w:spacing w:line="360" w:lineRule="auto"/>
        <w:jc w:val="both"/>
        <w:rPr>
          <w:rFonts w:ascii="Arial" w:hAnsi="Arial" w:cs="Arial"/>
          <w:sz w:val="22"/>
          <w:szCs w:val="22"/>
          <w:lang w:val="es-AR"/>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7C0FF9" w:rsidRPr="00655BF0" w:rsidTr="00655BF0">
        <w:trPr>
          <w:jc w:val="center"/>
        </w:trPr>
        <w:tc>
          <w:tcPr>
            <w:tcW w:w="8820" w:type="dxa"/>
            <w:gridSpan w:val="2"/>
            <w:vAlign w:val="center"/>
          </w:tcPr>
          <w:p w:rsidR="007C0FF9" w:rsidRPr="00655BF0" w:rsidRDefault="007C0FF9" w:rsidP="00655BF0">
            <w:pPr>
              <w:pStyle w:val="Textosinformato"/>
              <w:spacing w:before="240" w:line="360" w:lineRule="auto"/>
              <w:jc w:val="center"/>
              <w:rPr>
                <w:rFonts w:ascii="Arial" w:hAnsi="Arial" w:cs="Arial"/>
                <w:sz w:val="22"/>
                <w:u w:val="single"/>
              </w:rPr>
            </w:pPr>
            <w:r w:rsidRPr="00655BF0">
              <w:rPr>
                <w:rFonts w:ascii="Arial" w:hAnsi="Arial" w:cs="Arial"/>
                <w:b/>
                <w:sz w:val="22"/>
                <w:szCs w:val="22"/>
              </w:rPr>
              <w:t xml:space="preserve">ORDENANZA F- N° </w:t>
            </w:r>
            <w:r w:rsidR="000A7F0A" w:rsidRPr="00655BF0">
              <w:rPr>
                <w:rFonts w:ascii="Arial" w:hAnsi="Arial" w:cs="Arial"/>
                <w:b/>
                <w:sz w:val="22"/>
                <w:szCs w:val="22"/>
              </w:rPr>
              <w:t>39</w:t>
            </w:r>
            <w:r w:rsidR="00655BF0">
              <w:rPr>
                <w:rFonts w:ascii="Arial" w:hAnsi="Arial" w:cs="Arial"/>
                <w:b/>
                <w:sz w:val="22"/>
                <w:szCs w:val="22"/>
              </w:rPr>
              <w:t>.</w:t>
            </w:r>
            <w:r w:rsidR="000A7F0A" w:rsidRPr="00655BF0">
              <w:rPr>
                <w:rFonts w:ascii="Arial" w:hAnsi="Arial" w:cs="Arial"/>
                <w:b/>
                <w:sz w:val="22"/>
                <w:szCs w:val="22"/>
              </w:rPr>
              <w:t>962</w:t>
            </w:r>
          </w:p>
          <w:p w:rsidR="007C0FF9" w:rsidRPr="00655BF0" w:rsidRDefault="007C0FF9" w:rsidP="00655BF0">
            <w:pPr>
              <w:pStyle w:val="Textosinformato"/>
              <w:spacing w:line="360" w:lineRule="auto"/>
              <w:jc w:val="center"/>
              <w:rPr>
                <w:rFonts w:ascii="Arial" w:hAnsi="Arial" w:cs="Arial"/>
                <w:b/>
                <w:sz w:val="22"/>
                <w:u w:val="single"/>
              </w:rPr>
            </w:pPr>
            <w:r w:rsidRPr="00655BF0">
              <w:rPr>
                <w:rFonts w:ascii="Arial" w:hAnsi="Arial" w:cs="Arial"/>
                <w:b/>
                <w:sz w:val="22"/>
                <w:szCs w:val="22"/>
              </w:rPr>
              <w:t>TABLA DE ANTECEDENTES</w:t>
            </w:r>
          </w:p>
        </w:tc>
      </w:tr>
      <w:tr w:rsidR="007C0FF9" w:rsidRPr="00655BF0" w:rsidTr="00655BF0">
        <w:trPr>
          <w:jc w:val="center"/>
        </w:trPr>
        <w:tc>
          <w:tcPr>
            <w:tcW w:w="3600" w:type="dxa"/>
            <w:vAlign w:val="center"/>
          </w:tcPr>
          <w:p w:rsidR="007C0FF9" w:rsidRPr="00655BF0" w:rsidRDefault="007C0FF9" w:rsidP="00411753">
            <w:pPr>
              <w:pStyle w:val="Textosinformato"/>
              <w:spacing w:line="360" w:lineRule="auto"/>
              <w:jc w:val="center"/>
              <w:rPr>
                <w:rFonts w:ascii="Arial" w:hAnsi="Arial" w:cs="Arial"/>
                <w:b/>
                <w:sz w:val="22"/>
              </w:rPr>
            </w:pPr>
            <w:r w:rsidRPr="00655BF0">
              <w:rPr>
                <w:rFonts w:ascii="Arial" w:hAnsi="Arial" w:cs="Arial"/>
                <w:b/>
                <w:sz w:val="22"/>
                <w:szCs w:val="22"/>
              </w:rPr>
              <w:t>Artículo del Texto</w:t>
            </w:r>
            <w:r w:rsidR="00411753">
              <w:rPr>
                <w:rFonts w:ascii="Arial" w:hAnsi="Arial" w:cs="Arial"/>
                <w:b/>
                <w:sz w:val="22"/>
              </w:rPr>
              <w:t xml:space="preserve"> </w:t>
            </w:r>
            <w:r w:rsidRPr="00655BF0">
              <w:rPr>
                <w:rFonts w:ascii="Arial" w:hAnsi="Arial" w:cs="Arial"/>
                <w:b/>
                <w:sz w:val="22"/>
                <w:szCs w:val="22"/>
              </w:rPr>
              <w:t>Definitivo</w:t>
            </w:r>
          </w:p>
        </w:tc>
        <w:tc>
          <w:tcPr>
            <w:tcW w:w="5220" w:type="dxa"/>
            <w:vAlign w:val="center"/>
          </w:tcPr>
          <w:p w:rsidR="007C0FF9" w:rsidRPr="00655BF0" w:rsidRDefault="007C0FF9" w:rsidP="00655BF0">
            <w:pPr>
              <w:pStyle w:val="Textosinformato"/>
              <w:spacing w:line="360" w:lineRule="auto"/>
              <w:jc w:val="center"/>
              <w:rPr>
                <w:rFonts w:ascii="Arial" w:hAnsi="Arial" w:cs="Arial"/>
                <w:b/>
                <w:sz w:val="22"/>
              </w:rPr>
            </w:pPr>
            <w:r w:rsidRPr="00655BF0">
              <w:rPr>
                <w:rFonts w:ascii="Arial" w:hAnsi="Arial" w:cs="Arial"/>
                <w:b/>
                <w:sz w:val="22"/>
                <w:szCs w:val="22"/>
              </w:rPr>
              <w:t>Fuente</w:t>
            </w:r>
          </w:p>
        </w:tc>
      </w:tr>
      <w:tr w:rsidR="007C0FF9" w:rsidRPr="00655BF0" w:rsidTr="00655BF0">
        <w:trPr>
          <w:trHeight w:val="555"/>
          <w:jc w:val="center"/>
        </w:trPr>
        <w:tc>
          <w:tcPr>
            <w:tcW w:w="8820" w:type="dxa"/>
            <w:gridSpan w:val="2"/>
            <w:vAlign w:val="center"/>
          </w:tcPr>
          <w:p w:rsidR="007C0FF9" w:rsidRPr="00655BF0" w:rsidRDefault="007C0FF9" w:rsidP="00655BF0">
            <w:pPr>
              <w:pStyle w:val="Textosinformato"/>
              <w:spacing w:line="360" w:lineRule="auto"/>
              <w:jc w:val="center"/>
              <w:rPr>
                <w:rFonts w:ascii="Arial" w:hAnsi="Arial" w:cs="Arial"/>
                <w:sz w:val="22"/>
              </w:rPr>
            </w:pPr>
            <w:r w:rsidRPr="00655BF0">
              <w:rPr>
                <w:rFonts w:ascii="Arial" w:hAnsi="Arial" w:cs="Arial"/>
                <w:sz w:val="22"/>
                <w:szCs w:val="22"/>
              </w:rPr>
              <w:t xml:space="preserve">Todos los artículos de este texto definitivo </w:t>
            </w:r>
            <w:r w:rsidR="00E12DE1" w:rsidRPr="00655BF0">
              <w:rPr>
                <w:rFonts w:ascii="Arial" w:hAnsi="Arial" w:cs="Arial"/>
                <w:sz w:val="22"/>
                <w:szCs w:val="22"/>
              </w:rPr>
              <w:t>corresponden a la numeración original del texto consolidado obrante en el digesto municipal de la ciudad de buenos aires, segunda edición, Año 1993, AD 410.</w:t>
            </w:r>
            <w:r w:rsidR="000A7F0A" w:rsidRPr="00655BF0">
              <w:rPr>
                <w:rFonts w:ascii="Arial" w:hAnsi="Arial" w:cs="Arial"/>
                <w:sz w:val="22"/>
                <w:szCs w:val="22"/>
              </w:rPr>
              <w:t>22.</w:t>
            </w:r>
          </w:p>
        </w:tc>
      </w:tr>
    </w:tbl>
    <w:p w:rsidR="000A7F0A" w:rsidRPr="00655BF0" w:rsidRDefault="000A7F0A" w:rsidP="00655BF0">
      <w:pPr>
        <w:spacing w:line="360" w:lineRule="auto"/>
        <w:rPr>
          <w:rFonts w:ascii="Arial" w:hAnsi="Arial" w:cs="Arial"/>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7C0FF9" w:rsidRPr="00655BF0" w:rsidTr="00655BF0">
        <w:trPr>
          <w:jc w:val="center"/>
        </w:trPr>
        <w:tc>
          <w:tcPr>
            <w:tcW w:w="8789" w:type="dxa"/>
            <w:gridSpan w:val="3"/>
            <w:vAlign w:val="center"/>
          </w:tcPr>
          <w:p w:rsidR="00F061A9" w:rsidRPr="00655BF0" w:rsidRDefault="007C0FF9" w:rsidP="00655BF0">
            <w:pPr>
              <w:pStyle w:val="Textosinformato"/>
              <w:spacing w:before="240" w:line="360" w:lineRule="auto"/>
              <w:jc w:val="center"/>
              <w:rPr>
                <w:rFonts w:ascii="Arial" w:hAnsi="Arial" w:cs="Arial"/>
                <w:b/>
                <w:sz w:val="22"/>
              </w:rPr>
            </w:pPr>
            <w:bookmarkStart w:id="0" w:name="_GoBack"/>
            <w:bookmarkEnd w:id="0"/>
            <w:r w:rsidRPr="00655BF0">
              <w:rPr>
                <w:rFonts w:ascii="Arial" w:hAnsi="Arial" w:cs="Arial"/>
                <w:b/>
                <w:sz w:val="22"/>
                <w:szCs w:val="22"/>
              </w:rPr>
              <w:t>ORDENANZA F</w:t>
            </w:r>
            <w:r w:rsidR="00706C12">
              <w:rPr>
                <w:rFonts w:ascii="Arial" w:hAnsi="Arial" w:cs="Arial"/>
                <w:b/>
                <w:sz w:val="22"/>
                <w:szCs w:val="22"/>
              </w:rPr>
              <w:t>- N° 39.962</w:t>
            </w:r>
          </w:p>
          <w:p w:rsidR="007C0FF9" w:rsidRPr="00655BF0" w:rsidRDefault="007C0FF9" w:rsidP="00655BF0">
            <w:pPr>
              <w:pStyle w:val="Textosinformato"/>
              <w:spacing w:line="360" w:lineRule="auto"/>
              <w:jc w:val="center"/>
              <w:rPr>
                <w:rFonts w:ascii="Arial" w:hAnsi="Arial" w:cs="Arial"/>
                <w:sz w:val="22"/>
              </w:rPr>
            </w:pPr>
            <w:r w:rsidRPr="00655BF0">
              <w:rPr>
                <w:rFonts w:ascii="Arial" w:hAnsi="Arial" w:cs="Arial"/>
                <w:b/>
                <w:sz w:val="22"/>
                <w:szCs w:val="22"/>
              </w:rPr>
              <w:t>TABLA DE EQUIVALENCIAS</w:t>
            </w:r>
          </w:p>
        </w:tc>
      </w:tr>
      <w:tr w:rsidR="007C0FF9" w:rsidRPr="00655BF0" w:rsidTr="00655BF0">
        <w:trPr>
          <w:jc w:val="center"/>
        </w:trPr>
        <w:tc>
          <w:tcPr>
            <w:tcW w:w="2910" w:type="dxa"/>
            <w:vAlign w:val="center"/>
          </w:tcPr>
          <w:p w:rsidR="007C0FF9" w:rsidRPr="00655BF0" w:rsidRDefault="007C0FF9" w:rsidP="00655BF0">
            <w:pPr>
              <w:spacing w:line="360" w:lineRule="auto"/>
              <w:jc w:val="center"/>
              <w:rPr>
                <w:rFonts w:ascii="Arial" w:hAnsi="Arial" w:cs="Arial"/>
                <w:b/>
              </w:rPr>
            </w:pPr>
            <w:r w:rsidRPr="00655BF0">
              <w:rPr>
                <w:rFonts w:ascii="Arial" w:hAnsi="Arial" w:cs="Arial"/>
                <w:b/>
                <w:sz w:val="22"/>
                <w:szCs w:val="22"/>
              </w:rPr>
              <w:t>Número de artículo</w:t>
            </w:r>
          </w:p>
          <w:p w:rsidR="007C0FF9" w:rsidRPr="00655BF0" w:rsidRDefault="007C0FF9" w:rsidP="00655BF0">
            <w:pPr>
              <w:spacing w:line="360" w:lineRule="auto"/>
              <w:jc w:val="center"/>
              <w:rPr>
                <w:rFonts w:ascii="Arial" w:hAnsi="Arial" w:cs="Arial"/>
                <w:b/>
              </w:rPr>
            </w:pPr>
            <w:r w:rsidRPr="00655BF0">
              <w:rPr>
                <w:rFonts w:ascii="Arial" w:hAnsi="Arial" w:cs="Arial"/>
                <w:b/>
                <w:sz w:val="22"/>
                <w:szCs w:val="22"/>
              </w:rPr>
              <w:t>del Texto Definitivo</w:t>
            </w:r>
          </w:p>
        </w:tc>
        <w:tc>
          <w:tcPr>
            <w:tcW w:w="2850" w:type="dxa"/>
            <w:vAlign w:val="center"/>
          </w:tcPr>
          <w:p w:rsidR="007C0FF9" w:rsidRPr="00655BF0" w:rsidRDefault="007C0FF9" w:rsidP="00655BF0">
            <w:pPr>
              <w:spacing w:line="360" w:lineRule="auto"/>
              <w:jc w:val="center"/>
              <w:rPr>
                <w:rFonts w:ascii="Arial" w:hAnsi="Arial" w:cs="Arial"/>
                <w:b/>
              </w:rPr>
            </w:pPr>
            <w:r w:rsidRPr="00655BF0">
              <w:rPr>
                <w:rFonts w:ascii="Arial" w:hAnsi="Arial" w:cs="Arial"/>
                <w:b/>
                <w:sz w:val="22"/>
                <w:szCs w:val="22"/>
              </w:rPr>
              <w:t>Número de artículo</w:t>
            </w:r>
          </w:p>
          <w:p w:rsidR="007C0FF9" w:rsidRPr="00655BF0" w:rsidRDefault="007C0FF9" w:rsidP="00655BF0">
            <w:pPr>
              <w:spacing w:line="360" w:lineRule="auto"/>
              <w:jc w:val="center"/>
              <w:rPr>
                <w:rFonts w:ascii="Arial" w:hAnsi="Arial" w:cs="Arial"/>
                <w:b/>
              </w:rPr>
            </w:pPr>
            <w:r w:rsidRPr="00655BF0">
              <w:rPr>
                <w:rFonts w:ascii="Arial" w:hAnsi="Arial" w:cs="Arial"/>
                <w:b/>
                <w:sz w:val="22"/>
                <w:szCs w:val="22"/>
              </w:rPr>
              <w:t xml:space="preserve">del Texto de Referencia (Ordenanza </w:t>
            </w:r>
            <w:r w:rsidR="00706C12">
              <w:rPr>
                <w:rFonts w:ascii="Arial" w:hAnsi="Arial" w:cs="Arial"/>
                <w:b/>
                <w:sz w:val="22"/>
                <w:szCs w:val="22"/>
              </w:rPr>
              <w:t>39.962</w:t>
            </w:r>
            <w:r w:rsidRPr="00655BF0">
              <w:rPr>
                <w:rFonts w:ascii="Arial" w:hAnsi="Arial" w:cs="Arial"/>
                <w:b/>
                <w:sz w:val="22"/>
                <w:szCs w:val="22"/>
              </w:rPr>
              <w:t>)</w:t>
            </w:r>
          </w:p>
        </w:tc>
        <w:tc>
          <w:tcPr>
            <w:tcW w:w="3029" w:type="dxa"/>
            <w:vAlign w:val="center"/>
          </w:tcPr>
          <w:p w:rsidR="007C0FF9" w:rsidRPr="00655BF0" w:rsidRDefault="007C0FF9" w:rsidP="00655BF0">
            <w:pPr>
              <w:spacing w:line="360" w:lineRule="auto"/>
              <w:jc w:val="center"/>
              <w:rPr>
                <w:rFonts w:ascii="Arial" w:hAnsi="Arial" w:cs="Arial"/>
                <w:b/>
              </w:rPr>
            </w:pPr>
            <w:r w:rsidRPr="00655BF0">
              <w:rPr>
                <w:rFonts w:ascii="Arial" w:hAnsi="Arial" w:cs="Arial"/>
                <w:b/>
                <w:sz w:val="22"/>
                <w:szCs w:val="22"/>
              </w:rPr>
              <w:t>Observaciones</w:t>
            </w:r>
          </w:p>
        </w:tc>
      </w:tr>
      <w:tr w:rsidR="007C0FF9" w:rsidRPr="00655BF0" w:rsidTr="00655BF0">
        <w:trPr>
          <w:jc w:val="center"/>
        </w:trPr>
        <w:tc>
          <w:tcPr>
            <w:tcW w:w="8789" w:type="dxa"/>
            <w:gridSpan w:val="3"/>
            <w:vAlign w:val="center"/>
          </w:tcPr>
          <w:p w:rsidR="007C0FF9" w:rsidRPr="00655BF0" w:rsidRDefault="007C0FF9" w:rsidP="00655BF0">
            <w:pPr>
              <w:spacing w:line="360" w:lineRule="auto"/>
              <w:jc w:val="center"/>
              <w:rPr>
                <w:rFonts w:ascii="Arial" w:hAnsi="Arial" w:cs="Arial"/>
              </w:rPr>
            </w:pPr>
            <w:r w:rsidRPr="00655BF0">
              <w:rPr>
                <w:rFonts w:ascii="Arial" w:hAnsi="Arial" w:cs="Arial"/>
                <w:sz w:val="22"/>
                <w:szCs w:val="22"/>
              </w:rPr>
              <w:t xml:space="preserve">La numeración de los artículos del Texto Definitivo corresponde a la numeración original </w:t>
            </w:r>
            <w:r w:rsidR="00E12DE1" w:rsidRPr="00655BF0">
              <w:rPr>
                <w:rFonts w:ascii="Arial" w:hAnsi="Arial" w:cs="Arial"/>
                <w:sz w:val="22"/>
                <w:szCs w:val="22"/>
              </w:rPr>
              <w:t>del texto consolidado obrante en el digesto municipal de la ciudad de buenos aires, segunda edición, Año 1993, AD 410.</w:t>
            </w:r>
            <w:r w:rsidR="000A7F0A" w:rsidRPr="00655BF0">
              <w:rPr>
                <w:rFonts w:ascii="Arial" w:hAnsi="Arial" w:cs="Arial"/>
                <w:sz w:val="22"/>
                <w:szCs w:val="22"/>
              </w:rPr>
              <w:t>22.</w:t>
            </w:r>
          </w:p>
        </w:tc>
      </w:tr>
    </w:tbl>
    <w:p w:rsidR="007C0FF9" w:rsidRPr="00655BF0" w:rsidRDefault="007C0FF9" w:rsidP="00655BF0">
      <w:pPr>
        <w:spacing w:line="360" w:lineRule="auto"/>
        <w:rPr>
          <w:rFonts w:ascii="Arial" w:hAnsi="Arial" w:cs="Arial"/>
          <w:sz w:val="22"/>
          <w:szCs w:val="22"/>
        </w:rPr>
      </w:pPr>
    </w:p>
    <w:p w:rsidR="007C0FF9" w:rsidRPr="00655BF0" w:rsidRDefault="007C0FF9" w:rsidP="00655BF0">
      <w:pPr>
        <w:spacing w:line="360" w:lineRule="auto"/>
        <w:rPr>
          <w:rFonts w:ascii="Arial" w:hAnsi="Arial" w:cs="Arial"/>
          <w:b/>
          <w:sz w:val="22"/>
          <w:szCs w:val="22"/>
        </w:rPr>
      </w:pPr>
      <w:r w:rsidRPr="00655BF0">
        <w:rPr>
          <w:rFonts w:ascii="Arial" w:hAnsi="Arial" w:cs="Arial"/>
          <w:b/>
          <w:sz w:val="22"/>
          <w:szCs w:val="22"/>
          <w:u w:val="single"/>
        </w:rPr>
        <w:t>Observaciones Generales</w:t>
      </w:r>
      <w:r w:rsidRPr="00655BF0">
        <w:rPr>
          <w:rFonts w:ascii="Arial" w:hAnsi="Arial" w:cs="Arial"/>
          <w:b/>
          <w:sz w:val="22"/>
          <w:szCs w:val="22"/>
        </w:rPr>
        <w:t>:</w:t>
      </w:r>
    </w:p>
    <w:p w:rsidR="007C0FF9" w:rsidRDefault="007C0FF9" w:rsidP="00655BF0">
      <w:pPr>
        <w:pStyle w:val="Prrafodelista"/>
        <w:numPr>
          <w:ilvl w:val="0"/>
          <w:numId w:val="1"/>
        </w:numPr>
        <w:spacing w:line="360" w:lineRule="auto"/>
        <w:ind w:left="567" w:hanging="567"/>
        <w:jc w:val="both"/>
        <w:rPr>
          <w:rFonts w:ascii="Arial" w:hAnsi="Arial" w:cs="Arial"/>
          <w:sz w:val="22"/>
          <w:szCs w:val="22"/>
        </w:rPr>
      </w:pPr>
      <w:r w:rsidRPr="00655BF0">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7C0FF9" w:rsidRPr="00655BF0" w:rsidRDefault="007C0FF9" w:rsidP="00655BF0">
      <w:pPr>
        <w:pStyle w:val="Prrafodelista"/>
        <w:numPr>
          <w:ilvl w:val="0"/>
          <w:numId w:val="1"/>
        </w:numPr>
        <w:spacing w:line="360" w:lineRule="auto"/>
        <w:ind w:left="567" w:hanging="567"/>
        <w:jc w:val="both"/>
        <w:rPr>
          <w:rFonts w:ascii="Arial" w:hAnsi="Arial" w:cs="Arial"/>
          <w:sz w:val="22"/>
          <w:szCs w:val="22"/>
        </w:rPr>
      </w:pPr>
      <w:r w:rsidRPr="00655BF0">
        <w:rPr>
          <w:rFonts w:ascii="Arial" w:hAnsi="Arial" w:cs="Arial"/>
          <w:sz w:val="22"/>
          <w:szCs w:val="22"/>
        </w:rPr>
        <w:lastRenderedPageBreak/>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655BF0">
        <w:rPr>
          <w:rFonts w:ascii="Arial" w:hAnsi="Arial" w:cs="Arial"/>
          <w:bCs/>
          <w:sz w:val="22"/>
          <w:szCs w:val="22"/>
        </w:rPr>
        <w:t>ARTICULO 7°</w:t>
      </w:r>
      <w:r w:rsidRPr="00655BF0">
        <w:rPr>
          <w:rFonts w:ascii="Arial" w:hAnsi="Arial" w:cs="Arial"/>
          <w:b/>
          <w:bCs/>
          <w:sz w:val="22"/>
          <w:szCs w:val="22"/>
        </w:rPr>
        <w:t xml:space="preserve"> </w:t>
      </w:r>
      <w:r w:rsidRPr="00655BF0">
        <w:rPr>
          <w:rFonts w:ascii="Arial" w:hAnsi="Arial" w:cs="Arial"/>
          <w:bCs/>
          <w:sz w:val="22"/>
          <w:szCs w:val="22"/>
        </w:rPr>
        <w:t>(Constitución de la Cuidad Autónoma de Buenos Aires)</w:t>
      </w:r>
    </w:p>
    <w:p w:rsidR="007C0FF9" w:rsidRPr="00655BF0" w:rsidRDefault="007C0FF9" w:rsidP="00655BF0">
      <w:pPr>
        <w:spacing w:line="360" w:lineRule="auto"/>
        <w:jc w:val="both"/>
        <w:rPr>
          <w:rFonts w:ascii="Arial" w:hAnsi="Arial" w:cs="Arial"/>
          <w:sz w:val="22"/>
          <w:szCs w:val="22"/>
        </w:rPr>
      </w:pPr>
    </w:p>
    <w:p w:rsidR="00B12623" w:rsidRPr="00655BF0" w:rsidRDefault="00B12623" w:rsidP="00655BF0">
      <w:pPr>
        <w:spacing w:line="360" w:lineRule="auto"/>
        <w:rPr>
          <w:sz w:val="22"/>
          <w:szCs w:val="22"/>
        </w:rPr>
      </w:pPr>
    </w:p>
    <w:sectPr w:rsidR="00B12623" w:rsidRPr="00655BF0" w:rsidSect="00655BF0">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E86419"/>
    <w:multiLevelType w:val="hybridMultilevel"/>
    <w:tmpl w:val="C916038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C0FF9"/>
    <w:rsid w:val="000A7F0A"/>
    <w:rsid w:val="001B6C26"/>
    <w:rsid w:val="00411753"/>
    <w:rsid w:val="00655BF0"/>
    <w:rsid w:val="006677C5"/>
    <w:rsid w:val="00706C12"/>
    <w:rsid w:val="007C0FF9"/>
    <w:rsid w:val="008A7B04"/>
    <w:rsid w:val="00B12623"/>
    <w:rsid w:val="00B5575B"/>
    <w:rsid w:val="00D401B0"/>
    <w:rsid w:val="00E12DE1"/>
    <w:rsid w:val="00F061A9"/>
    <w:rsid w:val="00F56F9D"/>
    <w:rsid w:val="00FA6798"/>
    <w:rsid w:val="00FA75C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FF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7C0FF9"/>
    <w:pPr>
      <w:spacing w:before="100" w:beforeAutospacing="1" w:after="100" w:afterAutospacing="1"/>
    </w:pPr>
  </w:style>
  <w:style w:type="paragraph" w:styleId="Textosinformato">
    <w:name w:val="Plain Text"/>
    <w:basedOn w:val="Normal"/>
    <w:link w:val="TextosinformatoCar"/>
    <w:rsid w:val="007C0FF9"/>
    <w:rPr>
      <w:rFonts w:ascii="Courier New" w:hAnsi="Courier New"/>
      <w:sz w:val="20"/>
    </w:rPr>
  </w:style>
  <w:style w:type="character" w:customStyle="1" w:styleId="TextosinformatoCar">
    <w:name w:val="Texto sin formato Car"/>
    <w:basedOn w:val="Fuentedeprrafopredeter"/>
    <w:link w:val="Textosinformato"/>
    <w:rsid w:val="007C0FF9"/>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655B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327</Words>
  <Characters>1799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2014-10-06T20:07:00Z</dcterms:created>
  <dcterms:modified xsi:type="dcterms:W3CDTF">2015-10-07T13:41:00Z</dcterms:modified>
</cp:coreProperties>
</file>