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773" w:rsidRPr="00D4692E" w:rsidRDefault="00701773" w:rsidP="0070177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4692E">
        <w:rPr>
          <w:rFonts w:ascii="Arial" w:hAnsi="Arial" w:cs="Arial"/>
          <w:b/>
          <w:sz w:val="22"/>
          <w:szCs w:val="22"/>
        </w:rPr>
        <w:t>4038</w:t>
      </w:r>
    </w:p>
    <w:p w:rsidR="00701773" w:rsidRPr="00D4692E" w:rsidRDefault="00701773" w:rsidP="0070177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701773" w:rsidRPr="00D4692E" w:rsidRDefault="00701773" w:rsidP="00C262D2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4692E">
        <w:rPr>
          <w:rFonts w:ascii="Arial" w:hAnsi="Arial" w:cs="Arial"/>
          <w:b/>
          <w:bCs/>
          <w:sz w:val="22"/>
          <w:szCs w:val="22"/>
        </w:rPr>
        <w:t>ORDENANZA I - Nº 50.123</w:t>
      </w:r>
    </w:p>
    <w:p w:rsidR="00701773" w:rsidRPr="00D4692E" w:rsidRDefault="00701773" w:rsidP="00701773">
      <w:pPr>
        <w:pStyle w:val="TxBrp6"/>
        <w:tabs>
          <w:tab w:val="left" w:pos="204"/>
        </w:tabs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</w:p>
    <w:p w:rsidR="00701773" w:rsidRPr="00D4692E" w:rsidRDefault="00701773" w:rsidP="00701773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4692E">
        <w:rPr>
          <w:rFonts w:ascii="Arial" w:hAnsi="Arial" w:cs="Arial"/>
          <w:sz w:val="22"/>
          <w:szCs w:val="22"/>
        </w:rPr>
        <w:t>Artículo 1º.- En todas las terminales de ómnibus de media y larga distancia, centros comerciales y shoppings deberán disponer de un sector destinado a cambiar bebés, contiguo a las instalaciones sanitarias y en lugares debidamente protegidos. Dicho sector deberá contar como míni</w:t>
      </w:r>
      <w:r>
        <w:rPr>
          <w:rFonts w:ascii="Arial" w:hAnsi="Arial" w:cs="Arial"/>
          <w:sz w:val="22"/>
          <w:szCs w:val="22"/>
        </w:rPr>
        <w:t>mo con los siguientes elementos:</w:t>
      </w:r>
    </w:p>
    <w:p w:rsidR="00701773" w:rsidRDefault="00701773" w:rsidP="00C262D2">
      <w:pPr>
        <w:pStyle w:val="Textosinformato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4692E">
        <w:rPr>
          <w:rFonts w:ascii="Arial" w:hAnsi="Arial" w:cs="Arial"/>
          <w:sz w:val="22"/>
          <w:szCs w:val="22"/>
        </w:rPr>
        <w:t xml:space="preserve">Una mesada; </w:t>
      </w:r>
    </w:p>
    <w:p w:rsidR="00701773" w:rsidRDefault="00701773" w:rsidP="00701773">
      <w:pPr>
        <w:pStyle w:val="Textosinformato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262D2">
        <w:rPr>
          <w:rFonts w:ascii="Arial" w:hAnsi="Arial" w:cs="Arial"/>
          <w:sz w:val="22"/>
          <w:szCs w:val="22"/>
        </w:rPr>
        <w:t xml:space="preserve">Una pileta provista con agua fría y caliente; </w:t>
      </w:r>
    </w:p>
    <w:p w:rsidR="00701773" w:rsidRDefault="00701773" w:rsidP="00701773">
      <w:pPr>
        <w:pStyle w:val="Textosinformato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262D2">
        <w:rPr>
          <w:rFonts w:ascii="Arial" w:hAnsi="Arial" w:cs="Arial"/>
          <w:sz w:val="22"/>
          <w:szCs w:val="22"/>
        </w:rPr>
        <w:t xml:space="preserve">Contenedor higiénico para apósitos; </w:t>
      </w:r>
    </w:p>
    <w:p w:rsidR="00701773" w:rsidRPr="00C262D2" w:rsidRDefault="00701773" w:rsidP="00701773">
      <w:pPr>
        <w:pStyle w:val="Textosinformato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262D2">
        <w:rPr>
          <w:rFonts w:ascii="Arial" w:hAnsi="Arial" w:cs="Arial"/>
          <w:sz w:val="22"/>
          <w:szCs w:val="22"/>
        </w:rPr>
        <w:t xml:space="preserve">Ambiente climatizado </w:t>
      </w:r>
    </w:p>
    <w:p w:rsidR="00701773" w:rsidRPr="00D4692E" w:rsidRDefault="00701773" w:rsidP="00701773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01773" w:rsidRPr="00D4692E" w:rsidRDefault="00701773" w:rsidP="00701773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4692E">
        <w:rPr>
          <w:rFonts w:ascii="Arial" w:hAnsi="Arial" w:cs="Arial"/>
          <w:sz w:val="22"/>
          <w:szCs w:val="22"/>
        </w:rPr>
        <w:t xml:space="preserve">Artículo 2º.- El Departamento Ejecutivo, verificará el cumplimiento </w:t>
      </w:r>
      <w:r w:rsidR="00C262D2">
        <w:rPr>
          <w:rFonts w:ascii="Arial" w:hAnsi="Arial" w:cs="Arial"/>
          <w:sz w:val="22"/>
          <w:szCs w:val="22"/>
        </w:rPr>
        <w:t>de lo dispuesto en la presente O</w:t>
      </w:r>
      <w:r w:rsidRPr="00D4692E">
        <w:rPr>
          <w:rFonts w:ascii="Arial" w:hAnsi="Arial" w:cs="Arial"/>
          <w:sz w:val="22"/>
          <w:szCs w:val="22"/>
        </w:rPr>
        <w:t>rdenanza.</w:t>
      </w:r>
    </w:p>
    <w:p w:rsidR="00701773" w:rsidRPr="00D4692E" w:rsidRDefault="00701773" w:rsidP="00701773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00" w:type="dxa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872"/>
        <w:gridCol w:w="4128"/>
      </w:tblGrid>
      <w:tr w:rsidR="00701773" w:rsidRPr="00D4692E" w:rsidTr="000A3825">
        <w:trPr>
          <w:jc w:val="center"/>
        </w:trPr>
        <w:tc>
          <w:tcPr>
            <w:tcW w:w="9000" w:type="dxa"/>
            <w:gridSpan w:val="2"/>
            <w:vAlign w:val="center"/>
          </w:tcPr>
          <w:p w:rsidR="00701773" w:rsidRPr="00D4692E" w:rsidRDefault="00701773" w:rsidP="000A382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4692E">
              <w:rPr>
                <w:rFonts w:ascii="Arial" w:hAnsi="Arial" w:cs="Arial"/>
                <w:b/>
                <w:sz w:val="22"/>
                <w:szCs w:val="22"/>
              </w:rPr>
              <w:t>ORDENANZA I – Nº 50.123</w:t>
            </w:r>
          </w:p>
          <w:p w:rsidR="00701773" w:rsidRPr="00D4692E" w:rsidRDefault="00701773" w:rsidP="000A382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D4692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701773" w:rsidRPr="00D4692E" w:rsidTr="004D53FE">
        <w:trPr>
          <w:trHeight w:val="498"/>
          <w:jc w:val="center"/>
        </w:trPr>
        <w:tc>
          <w:tcPr>
            <w:tcW w:w="4872" w:type="dxa"/>
            <w:vAlign w:val="center"/>
          </w:tcPr>
          <w:p w:rsidR="00701773" w:rsidRPr="00D4692E" w:rsidRDefault="00701773" w:rsidP="004D53F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4692E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4D53FE">
              <w:rPr>
                <w:rFonts w:ascii="Arial" w:hAnsi="Arial" w:cs="Arial"/>
                <w:b/>
                <w:sz w:val="22"/>
              </w:rPr>
              <w:t xml:space="preserve"> </w:t>
            </w:r>
            <w:r w:rsidRPr="00D4692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128" w:type="dxa"/>
            <w:vAlign w:val="center"/>
          </w:tcPr>
          <w:p w:rsidR="00701773" w:rsidRPr="00D4692E" w:rsidRDefault="00701773" w:rsidP="000A382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4692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701773" w:rsidRPr="00D4692E" w:rsidTr="000A3825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701773" w:rsidRPr="00701773" w:rsidRDefault="00701773" w:rsidP="0070177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01773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Ordenanza Nº 50.123.</w:t>
            </w:r>
          </w:p>
        </w:tc>
      </w:tr>
    </w:tbl>
    <w:p w:rsidR="00701773" w:rsidRPr="00D4692E" w:rsidRDefault="00701773" w:rsidP="00701773">
      <w:pPr>
        <w:pStyle w:val="Textosinformato"/>
        <w:spacing w:line="360" w:lineRule="auto"/>
        <w:ind w:left="3600"/>
        <w:jc w:val="both"/>
        <w:rPr>
          <w:rFonts w:ascii="Arial" w:hAnsi="Arial" w:cs="Arial"/>
          <w:sz w:val="22"/>
          <w:szCs w:val="22"/>
        </w:rPr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90"/>
        <w:gridCol w:w="2850"/>
        <w:gridCol w:w="3240"/>
      </w:tblGrid>
      <w:tr w:rsidR="00701773" w:rsidRPr="00D4692E" w:rsidTr="000A3825">
        <w:trPr>
          <w:jc w:val="center"/>
        </w:trPr>
        <w:tc>
          <w:tcPr>
            <w:tcW w:w="9180" w:type="dxa"/>
            <w:gridSpan w:val="3"/>
            <w:vAlign w:val="center"/>
          </w:tcPr>
          <w:p w:rsidR="00701773" w:rsidRPr="00D4692E" w:rsidRDefault="00701773" w:rsidP="000A382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4692E">
              <w:rPr>
                <w:rFonts w:ascii="Arial" w:hAnsi="Arial" w:cs="Arial"/>
                <w:b/>
                <w:sz w:val="22"/>
                <w:szCs w:val="22"/>
              </w:rPr>
              <w:t>ORDENANZA I – Nº 50.123</w:t>
            </w:r>
          </w:p>
          <w:p w:rsidR="00701773" w:rsidRPr="00D4692E" w:rsidRDefault="00701773" w:rsidP="000A382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4692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701773" w:rsidRPr="00D4692E" w:rsidTr="000A3825">
        <w:trPr>
          <w:jc w:val="center"/>
        </w:trPr>
        <w:tc>
          <w:tcPr>
            <w:tcW w:w="3090" w:type="dxa"/>
            <w:vAlign w:val="center"/>
          </w:tcPr>
          <w:p w:rsidR="00701773" w:rsidRPr="00D4692E" w:rsidRDefault="00701773" w:rsidP="000A382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4692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701773" w:rsidRPr="00D4692E" w:rsidRDefault="00701773" w:rsidP="000A382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4692E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701773" w:rsidRPr="00D4692E" w:rsidRDefault="00701773" w:rsidP="000A382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4692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701773" w:rsidRPr="00D4692E" w:rsidRDefault="00701773" w:rsidP="000A382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4692E">
              <w:rPr>
                <w:rFonts w:ascii="Arial" w:hAnsi="Arial" w:cs="Arial"/>
                <w:b/>
                <w:sz w:val="22"/>
                <w:szCs w:val="22"/>
              </w:rPr>
              <w:t>del Texto de Referencia (Ordenanza Nº 50.123)</w:t>
            </w:r>
          </w:p>
        </w:tc>
        <w:tc>
          <w:tcPr>
            <w:tcW w:w="3240" w:type="dxa"/>
            <w:vAlign w:val="center"/>
          </w:tcPr>
          <w:p w:rsidR="00701773" w:rsidRPr="00D4692E" w:rsidRDefault="00701773" w:rsidP="000A382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4692E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701773" w:rsidRPr="00D4692E" w:rsidTr="000A3825">
        <w:trPr>
          <w:jc w:val="center"/>
        </w:trPr>
        <w:tc>
          <w:tcPr>
            <w:tcW w:w="9180" w:type="dxa"/>
            <w:gridSpan w:val="3"/>
            <w:vAlign w:val="center"/>
          </w:tcPr>
          <w:p w:rsidR="00701773" w:rsidRPr="00701773" w:rsidRDefault="00701773" w:rsidP="00C262D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01773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Ordenanza Nº 50.123.</w:t>
            </w:r>
          </w:p>
        </w:tc>
      </w:tr>
    </w:tbl>
    <w:p w:rsidR="00701773" w:rsidRPr="00D4692E" w:rsidRDefault="00701773" w:rsidP="00701773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01773" w:rsidRPr="00D4692E" w:rsidRDefault="00701773" w:rsidP="00701773">
      <w:pPr>
        <w:pStyle w:val="Textosinformato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D4692E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D4692E">
        <w:rPr>
          <w:rFonts w:ascii="Arial" w:hAnsi="Arial" w:cs="Arial"/>
          <w:b/>
          <w:sz w:val="22"/>
          <w:szCs w:val="22"/>
        </w:rPr>
        <w:t>:</w:t>
      </w:r>
    </w:p>
    <w:p w:rsidR="00701773" w:rsidRPr="00D4692E" w:rsidRDefault="00701773" w:rsidP="00701773">
      <w:pPr>
        <w:pStyle w:val="Textosinformato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i/>
          <w:sz w:val="22"/>
          <w:szCs w:val="22"/>
        </w:rPr>
      </w:pPr>
      <w:bookmarkStart w:id="0" w:name="_GoBack"/>
      <w:r w:rsidRPr="00D4692E">
        <w:rPr>
          <w:rFonts w:ascii="Arial" w:hAnsi="Arial" w:cs="Arial"/>
          <w:sz w:val="22"/>
          <w:szCs w:val="22"/>
        </w:rPr>
        <w:t xml:space="preserve">Art. 1º: se suprimió la frase </w:t>
      </w:r>
      <w:r w:rsidRPr="00D4692E">
        <w:rPr>
          <w:rFonts w:ascii="Arial" w:hAnsi="Arial" w:cs="Arial"/>
          <w:i/>
          <w:iCs/>
          <w:sz w:val="22"/>
          <w:szCs w:val="22"/>
        </w:rPr>
        <w:t>“que se construyan a partir de la promulgación de la presente”</w:t>
      </w:r>
      <w:r w:rsidRPr="00D4692E">
        <w:rPr>
          <w:rFonts w:ascii="Arial" w:hAnsi="Arial" w:cs="Arial"/>
          <w:sz w:val="22"/>
          <w:szCs w:val="22"/>
        </w:rPr>
        <w:t xml:space="preserve"> para una mejor técnica legislativa, teniendo en cuenta el tiempo transcurrido desde dicho momento.</w:t>
      </w:r>
    </w:p>
    <w:p w:rsidR="00701773" w:rsidRPr="00D4692E" w:rsidRDefault="00701773" w:rsidP="00701773">
      <w:pPr>
        <w:pStyle w:val="Textosinformato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i/>
          <w:sz w:val="22"/>
          <w:szCs w:val="22"/>
        </w:rPr>
      </w:pPr>
      <w:r w:rsidRPr="00D4692E">
        <w:rPr>
          <w:rFonts w:ascii="Arial" w:hAnsi="Arial" w:cs="Arial"/>
          <w:sz w:val="22"/>
          <w:szCs w:val="22"/>
        </w:rPr>
        <w:lastRenderedPageBreak/>
        <w:t xml:space="preserve">Asimismo se eliminó el segundo párrafo del artículo que establecía, respecto de los locales de que se trata, lo siguiente: </w:t>
      </w:r>
      <w:r w:rsidRPr="00D4692E">
        <w:rPr>
          <w:rFonts w:ascii="Arial" w:hAnsi="Arial" w:cs="Arial"/>
          <w:i/>
          <w:sz w:val="22"/>
          <w:szCs w:val="22"/>
        </w:rPr>
        <w:t>"Los existentes contarán con un plazo de un año para adecuar sus instalaciones"</w:t>
      </w:r>
      <w:r w:rsidRPr="00D4692E">
        <w:rPr>
          <w:rFonts w:ascii="Arial" w:hAnsi="Arial" w:cs="Arial"/>
          <w:sz w:val="22"/>
          <w:szCs w:val="22"/>
        </w:rPr>
        <w:t>, atento haber transcurrido con holgura dicho plazo</w:t>
      </w:r>
      <w:r w:rsidRPr="00D4692E">
        <w:rPr>
          <w:rFonts w:ascii="Arial" w:hAnsi="Arial" w:cs="Arial"/>
          <w:i/>
          <w:sz w:val="22"/>
          <w:szCs w:val="22"/>
        </w:rPr>
        <w:t>.</w:t>
      </w:r>
    </w:p>
    <w:p w:rsidR="00701773" w:rsidRPr="00D4692E" w:rsidRDefault="00701773" w:rsidP="00701773">
      <w:pPr>
        <w:pStyle w:val="Textosinformato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D4692E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bookmarkEnd w:id="0"/>
    <w:p w:rsidR="00701773" w:rsidRPr="00D4692E" w:rsidRDefault="00701773" w:rsidP="00701773">
      <w:pPr>
        <w:pStyle w:val="Textoindependiente2"/>
        <w:spacing w:line="360" w:lineRule="auto"/>
        <w:rPr>
          <w:rFonts w:ascii="Arial" w:hAnsi="Arial" w:cs="Arial"/>
          <w:caps w:val="0"/>
          <w:sz w:val="22"/>
          <w:szCs w:val="22"/>
          <w:lang w:val="es-ES"/>
        </w:rPr>
      </w:pPr>
    </w:p>
    <w:p w:rsidR="00701773" w:rsidRPr="00D4692E" w:rsidRDefault="00701773" w:rsidP="00701773">
      <w:pPr>
        <w:spacing w:line="360" w:lineRule="auto"/>
        <w:rPr>
          <w:rFonts w:ascii="Arial" w:hAnsi="Arial" w:cs="Arial"/>
          <w:sz w:val="22"/>
          <w:szCs w:val="22"/>
        </w:rPr>
      </w:pPr>
    </w:p>
    <w:p w:rsidR="00A552B6" w:rsidRDefault="00A552B6"/>
    <w:sectPr w:rsidR="00A552B6" w:rsidSect="00D4692E">
      <w:pgSz w:w="11906" w:h="16838" w:code="9"/>
      <w:pgMar w:top="1440" w:right="1080" w:bottom="1440" w:left="1080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4802BE"/>
    <w:multiLevelType w:val="hybridMultilevel"/>
    <w:tmpl w:val="F050DC02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C62E1E"/>
    <w:multiLevelType w:val="hybridMultilevel"/>
    <w:tmpl w:val="01B6085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compat/>
  <w:rsids>
    <w:rsidRoot w:val="00701773"/>
    <w:rsid w:val="000548B9"/>
    <w:rsid w:val="00080F17"/>
    <w:rsid w:val="00250F3B"/>
    <w:rsid w:val="00330BE1"/>
    <w:rsid w:val="003D02C6"/>
    <w:rsid w:val="003D3243"/>
    <w:rsid w:val="004A5315"/>
    <w:rsid w:val="004D53FE"/>
    <w:rsid w:val="006835F8"/>
    <w:rsid w:val="00701773"/>
    <w:rsid w:val="007F2952"/>
    <w:rsid w:val="00833D50"/>
    <w:rsid w:val="00875978"/>
    <w:rsid w:val="008C5A6C"/>
    <w:rsid w:val="0096272B"/>
    <w:rsid w:val="00991940"/>
    <w:rsid w:val="00A552B6"/>
    <w:rsid w:val="00AA75E0"/>
    <w:rsid w:val="00AE4C6E"/>
    <w:rsid w:val="00C262D2"/>
    <w:rsid w:val="00CF3978"/>
    <w:rsid w:val="00D02209"/>
    <w:rsid w:val="00D30911"/>
    <w:rsid w:val="00D91CA5"/>
    <w:rsid w:val="00FB7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701773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701773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Textoindependiente2">
    <w:name w:val="Body Text 2"/>
    <w:basedOn w:val="Normal"/>
    <w:link w:val="Textoindependiente2Car"/>
    <w:rsid w:val="00701773"/>
    <w:pPr>
      <w:jc w:val="both"/>
    </w:pPr>
    <w:rPr>
      <w:caps/>
      <w:szCs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rsid w:val="00701773"/>
    <w:rPr>
      <w:rFonts w:ascii="Times New Roman" w:eastAsia="Times New Roman" w:hAnsi="Times New Roman" w:cs="Times New Roman"/>
      <w:caps/>
      <w:sz w:val="24"/>
      <w:szCs w:val="20"/>
      <w:lang w:val="es-ES_tradnl" w:eastAsia="es-ES"/>
    </w:rPr>
  </w:style>
  <w:style w:type="paragraph" w:customStyle="1" w:styleId="TxBrp6">
    <w:name w:val="TxBr_p6"/>
    <w:basedOn w:val="Normal"/>
    <w:rsid w:val="00701773"/>
    <w:pPr>
      <w:widowControl w:val="0"/>
      <w:autoSpaceDE w:val="0"/>
      <w:autoSpaceDN w:val="0"/>
      <w:adjustRightInd w:val="0"/>
      <w:spacing w:line="240" w:lineRule="atLeast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270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dcterms:created xsi:type="dcterms:W3CDTF">2014-12-15T15:07:00Z</dcterms:created>
  <dcterms:modified xsi:type="dcterms:W3CDTF">2015-10-09T18:32:00Z</dcterms:modified>
</cp:coreProperties>
</file>