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B75370" w:rsidRDefault="00F9046E" w:rsidP="00B7537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75370">
        <w:rPr>
          <w:rFonts w:ascii="Arial" w:hAnsi="Arial" w:cs="Arial"/>
          <w:b/>
          <w:sz w:val="22"/>
          <w:szCs w:val="22"/>
        </w:rPr>
        <w:t>3649</w:t>
      </w:r>
    </w:p>
    <w:p w:rsidR="00F76F73" w:rsidRPr="00B75370" w:rsidRDefault="00F76F73" w:rsidP="00B7537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B75370" w:rsidRDefault="00C447EC" w:rsidP="005272A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75370">
        <w:rPr>
          <w:rFonts w:ascii="Arial" w:hAnsi="Arial" w:cs="Arial"/>
          <w:b/>
          <w:sz w:val="22"/>
          <w:szCs w:val="22"/>
        </w:rPr>
        <w:t>ORDENANZA</w:t>
      </w:r>
      <w:r w:rsidR="0009329B" w:rsidRPr="00B75370">
        <w:rPr>
          <w:rFonts w:ascii="Arial" w:hAnsi="Arial" w:cs="Arial"/>
          <w:b/>
          <w:sz w:val="22"/>
          <w:szCs w:val="22"/>
        </w:rPr>
        <w:t xml:space="preserve"> </w:t>
      </w:r>
      <w:r w:rsidR="005272AF">
        <w:rPr>
          <w:rFonts w:ascii="Arial" w:hAnsi="Arial" w:cs="Arial"/>
          <w:b/>
          <w:sz w:val="22"/>
          <w:szCs w:val="22"/>
        </w:rPr>
        <w:t>H</w:t>
      </w:r>
      <w:r w:rsidR="00F9046E" w:rsidRPr="00B75370">
        <w:rPr>
          <w:rFonts w:ascii="Arial" w:hAnsi="Arial" w:cs="Arial"/>
          <w:b/>
          <w:sz w:val="22"/>
          <w:szCs w:val="22"/>
        </w:rPr>
        <w:t xml:space="preserve"> </w:t>
      </w:r>
      <w:r w:rsidR="0009329B" w:rsidRPr="00B75370">
        <w:rPr>
          <w:rFonts w:ascii="Arial" w:hAnsi="Arial" w:cs="Arial"/>
          <w:b/>
          <w:sz w:val="22"/>
          <w:szCs w:val="22"/>
        </w:rPr>
        <w:t xml:space="preserve">- N° </w:t>
      </w:r>
      <w:r w:rsidR="00F9046E" w:rsidRPr="00B75370">
        <w:rPr>
          <w:rFonts w:ascii="Arial" w:hAnsi="Arial" w:cs="Arial"/>
          <w:b/>
          <w:sz w:val="22"/>
          <w:szCs w:val="22"/>
        </w:rPr>
        <w:t>31</w:t>
      </w:r>
      <w:r w:rsidR="00B75370">
        <w:rPr>
          <w:rFonts w:ascii="Arial" w:hAnsi="Arial" w:cs="Arial"/>
          <w:b/>
          <w:sz w:val="22"/>
          <w:szCs w:val="22"/>
        </w:rPr>
        <w:t>.</w:t>
      </w:r>
      <w:r w:rsidR="00F9046E" w:rsidRPr="00B75370">
        <w:rPr>
          <w:rFonts w:ascii="Arial" w:hAnsi="Arial" w:cs="Arial"/>
          <w:b/>
          <w:sz w:val="22"/>
          <w:szCs w:val="22"/>
        </w:rPr>
        <w:t>390</w:t>
      </w:r>
    </w:p>
    <w:p w:rsidR="00B75370" w:rsidRDefault="00B75370" w:rsidP="00B7537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B75370" w:rsidRDefault="00F9046E" w:rsidP="00B753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75370">
        <w:rPr>
          <w:rFonts w:ascii="Arial" w:hAnsi="Arial" w:cs="Arial"/>
          <w:sz w:val="22"/>
          <w:szCs w:val="22"/>
        </w:rPr>
        <w:t xml:space="preserve">Artículo 1°.- A partir de los treinta (30) días de la promulgación de la presente Ordenanza todo establecimiento donde sirvan o expendan comidas, que funcionen en inmuebles de propiedad de la Municipalidad de la Ciudad de Buenos Aires, o hubieran obtenido de la misma la concesión del permiso de uso para el desarrollo de sus actividades, obligatoriamente deberá ofrecer al público, en todos los </w:t>
      </w:r>
      <w:proofErr w:type="spellStart"/>
      <w:r w:rsidRPr="00B75370">
        <w:rPr>
          <w:rFonts w:ascii="Arial" w:hAnsi="Arial" w:cs="Arial"/>
          <w:sz w:val="22"/>
          <w:szCs w:val="22"/>
        </w:rPr>
        <w:t>menúes</w:t>
      </w:r>
      <w:proofErr w:type="spellEnd"/>
      <w:r w:rsidRPr="00B75370">
        <w:rPr>
          <w:rFonts w:ascii="Arial" w:hAnsi="Arial" w:cs="Arial"/>
          <w:sz w:val="22"/>
          <w:szCs w:val="22"/>
        </w:rPr>
        <w:t>, el expendio de fruta fresca de la estación, mediante carteles que serán fijados en lugares visibles y de fácil lecturas.</w:t>
      </w:r>
    </w:p>
    <w:p w:rsidR="00F9046E" w:rsidRPr="00B75370" w:rsidRDefault="00F9046E" w:rsidP="00B7537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245"/>
        <w:gridCol w:w="4270"/>
      </w:tblGrid>
      <w:tr w:rsidR="0009329B" w:rsidRPr="00B75370" w:rsidTr="00355F33">
        <w:trPr>
          <w:jc w:val="center"/>
        </w:trPr>
        <w:tc>
          <w:tcPr>
            <w:tcW w:w="9515" w:type="dxa"/>
            <w:gridSpan w:val="2"/>
            <w:vAlign w:val="center"/>
          </w:tcPr>
          <w:p w:rsidR="0009329B" w:rsidRPr="00B75370" w:rsidRDefault="00C447EC" w:rsidP="00B7537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7537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B753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272AF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B7537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9046E" w:rsidRPr="00B75370">
              <w:rPr>
                <w:rFonts w:ascii="Arial" w:hAnsi="Arial" w:cs="Arial"/>
                <w:b/>
                <w:sz w:val="22"/>
                <w:szCs w:val="22"/>
              </w:rPr>
              <w:t>31</w:t>
            </w:r>
            <w:r w:rsidR="00B753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9046E" w:rsidRPr="00B75370">
              <w:rPr>
                <w:rFonts w:ascii="Arial" w:hAnsi="Arial" w:cs="Arial"/>
                <w:b/>
                <w:sz w:val="22"/>
                <w:szCs w:val="22"/>
              </w:rPr>
              <w:t>390</w:t>
            </w:r>
          </w:p>
          <w:p w:rsidR="0009329B" w:rsidRPr="00B75370" w:rsidRDefault="0009329B" w:rsidP="00B7537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7537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75370" w:rsidTr="00355F33">
        <w:trPr>
          <w:trHeight w:val="611"/>
          <w:jc w:val="center"/>
        </w:trPr>
        <w:tc>
          <w:tcPr>
            <w:tcW w:w="5245" w:type="dxa"/>
            <w:vAlign w:val="center"/>
          </w:tcPr>
          <w:p w:rsidR="0009329B" w:rsidRPr="00B75370" w:rsidRDefault="0009329B" w:rsidP="00355F3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7537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55F33">
              <w:rPr>
                <w:rFonts w:ascii="Arial" w:hAnsi="Arial" w:cs="Arial"/>
                <w:b/>
                <w:sz w:val="22"/>
              </w:rPr>
              <w:t xml:space="preserve"> </w:t>
            </w:r>
            <w:r w:rsidRPr="00B7537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vAlign w:val="center"/>
          </w:tcPr>
          <w:p w:rsidR="0009329B" w:rsidRPr="00B75370" w:rsidRDefault="0009329B" w:rsidP="00B7537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7537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75370" w:rsidTr="00355F33">
        <w:trPr>
          <w:trHeight w:val="555"/>
          <w:jc w:val="center"/>
        </w:trPr>
        <w:tc>
          <w:tcPr>
            <w:tcW w:w="9515" w:type="dxa"/>
            <w:gridSpan w:val="2"/>
            <w:vAlign w:val="center"/>
          </w:tcPr>
          <w:p w:rsidR="0009329B" w:rsidRPr="00B75370" w:rsidRDefault="0009329B" w:rsidP="00B7537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75370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B75370">
              <w:rPr>
                <w:rFonts w:ascii="Arial" w:hAnsi="Arial" w:cs="Arial"/>
                <w:sz w:val="22"/>
                <w:szCs w:val="22"/>
              </w:rPr>
              <w:t>Texto D</w:t>
            </w:r>
            <w:r w:rsidRPr="00B75370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B75370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F9046E" w:rsidRPr="00B75370">
              <w:rPr>
                <w:rFonts w:ascii="Arial" w:hAnsi="Arial" w:cs="Arial"/>
                <w:sz w:val="22"/>
                <w:szCs w:val="22"/>
              </w:rPr>
              <w:t xml:space="preserve"> 380.15</w:t>
            </w:r>
          </w:p>
        </w:tc>
      </w:tr>
    </w:tbl>
    <w:p w:rsidR="0009329B" w:rsidRPr="00B75370" w:rsidRDefault="0009329B" w:rsidP="00B75370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605" w:type="dxa"/>
        <w:jc w:val="center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5"/>
        <w:gridCol w:w="3573"/>
        <w:gridCol w:w="2517"/>
      </w:tblGrid>
      <w:tr w:rsidR="0009329B" w:rsidRPr="00B75370" w:rsidTr="00355F33">
        <w:trPr>
          <w:jc w:val="center"/>
        </w:trPr>
        <w:tc>
          <w:tcPr>
            <w:tcW w:w="9605" w:type="dxa"/>
            <w:gridSpan w:val="3"/>
            <w:vAlign w:val="center"/>
          </w:tcPr>
          <w:p w:rsidR="0009329B" w:rsidRPr="00B75370" w:rsidRDefault="00C447EC" w:rsidP="00B7537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B7537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5272AF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3F1762" w:rsidRPr="00B753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B7537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9046E" w:rsidRPr="00B75370">
              <w:rPr>
                <w:rFonts w:ascii="Arial" w:hAnsi="Arial" w:cs="Arial"/>
                <w:b/>
                <w:sz w:val="22"/>
                <w:szCs w:val="22"/>
              </w:rPr>
              <w:t>31</w:t>
            </w:r>
            <w:r w:rsidR="00B753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9046E" w:rsidRPr="00B75370">
              <w:rPr>
                <w:rFonts w:ascii="Arial" w:hAnsi="Arial" w:cs="Arial"/>
                <w:b/>
                <w:sz w:val="22"/>
                <w:szCs w:val="22"/>
              </w:rPr>
              <w:t>390</w:t>
            </w:r>
          </w:p>
          <w:p w:rsidR="0009329B" w:rsidRPr="00B75370" w:rsidRDefault="0009329B" w:rsidP="00B7537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7537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75370" w:rsidTr="00355F33">
        <w:trPr>
          <w:trHeight w:val="940"/>
          <w:jc w:val="center"/>
        </w:trPr>
        <w:tc>
          <w:tcPr>
            <w:tcW w:w="3515" w:type="dxa"/>
            <w:vAlign w:val="center"/>
          </w:tcPr>
          <w:p w:rsidR="0009329B" w:rsidRPr="00B75370" w:rsidRDefault="0009329B" w:rsidP="00B753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7537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75370" w:rsidRDefault="0009329B" w:rsidP="00B753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7537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573" w:type="dxa"/>
            <w:vAlign w:val="center"/>
          </w:tcPr>
          <w:p w:rsidR="0009329B" w:rsidRPr="00B75370" w:rsidRDefault="0009329B" w:rsidP="00355F3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7537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355F33">
              <w:rPr>
                <w:rFonts w:ascii="Arial" w:hAnsi="Arial" w:cs="Arial"/>
                <w:b/>
              </w:rPr>
              <w:t xml:space="preserve"> </w:t>
            </w:r>
            <w:r w:rsidRPr="00B75370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B7537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B753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9046E" w:rsidRPr="00B75370">
              <w:rPr>
                <w:rFonts w:ascii="Arial" w:hAnsi="Arial" w:cs="Arial"/>
                <w:b/>
                <w:sz w:val="22"/>
                <w:szCs w:val="22"/>
              </w:rPr>
              <w:t>31</w:t>
            </w:r>
            <w:r w:rsidR="00B753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9046E" w:rsidRPr="00B75370">
              <w:rPr>
                <w:rFonts w:ascii="Arial" w:hAnsi="Arial" w:cs="Arial"/>
                <w:b/>
                <w:sz w:val="22"/>
                <w:szCs w:val="22"/>
              </w:rPr>
              <w:t>390</w:t>
            </w:r>
            <w:r w:rsidRPr="00B7537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17" w:type="dxa"/>
            <w:vAlign w:val="center"/>
          </w:tcPr>
          <w:p w:rsidR="0009329B" w:rsidRPr="00B75370" w:rsidRDefault="0009329B" w:rsidP="00B753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7537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75370" w:rsidTr="00355F33">
        <w:trPr>
          <w:jc w:val="center"/>
        </w:trPr>
        <w:tc>
          <w:tcPr>
            <w:tcW w:w="9605" w:type="dxa"/>
            <w:gridSpan w:val="3"/>
            <w:vAlign w:val="center"/>
          </w:tcPr>
          <w:p w:rsidR="0009329B" w:rsidRPr="00B75370" w:rsidRDefault="0009329B" w:rsidP="00B7537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75370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B75370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F9046E" w:rsidRPr="00B75370">
              <w:rPr>
                <w:rFonts w:ascii="Arial" w:hAnsi="Arial" w:cs="Arial"/>
                <w:sz w:val="22"/>
                <w:szCs w:val="22"/>
              </w:rPr>
              <w:t xml:space="preserve"> 380.15</w:t>
            </w:r>
          </w:p>
        </w:tc>
      </w:tr>
    </w:tbl>
    <w:p w:rsidR="00356505" w:rsidRPr="00B75370" w:rsidRDefault="00356505" w:rsidP="00B75370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09329B" w:rsidRPr="00B75370" w:rsidRDefault="00F914CB" w:rsidP="00B75370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B75370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F9046E" w:rsidRDefault="00F9046E" w:rsidP="00B7537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75370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CA5BA9" w:rsidRPr="00B75370" w:rsidRDefault="00CA5BA9" w:rsidP="00B7537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75370">
        <w:rPr>
          <w:rFonts w:ascii="Arial" w:hAnsi="Arial" w:cs="Arial"/>
          <w:sz w:val="22"/>
          <w:szCs w:val="22"/>
        </w:rPr>
        <w:t xml:space="preserve"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</w:t>
      </w:r>
      <w:r w:rsidRPr="00B75370">
        <w:rPr>
          <w:rFonts w:ascii="Arial" w:hAnsi="Arial" w:cs="Arial"/>
          <w:sz w:val="22"/>
          <w:szCs w:val="22"/>
        </w:rPr>
        <w:lastRenderedPageBreak/>
        <w:t>Constitución Nacional y de la ley de garantía de los intereses del Estado Federal, como toda otra que se le transfiera en el futuro.”</w:t>
      </w:r>
    </w:p>
    <w:p w:rsidR="00F9046E" w:rsidRPr="00B75370" w:rsidRDefault="00F9046E" w:rsidP="00B7537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F9046E" w:rsidRPr="00B75370" w:rsidSect="00B7537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CF7151"/>
    <w:multiLevelType w:val="hybridMultilevel"/>
    <w:tmpl w:val="FC6C728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1029EF"/>
    <w:rsid w:val="002908C9"/>
    <w:rsid w:val="002D2DC8"/>
    <w:rsid w:val="00355F33"/>
    <w:rsid w:val="00356505"/>
    <w:rsid w:val="003E74B6"/>
    <w:rsid w:val="003F1762"/>
    <w:rsid w:val="004A7641"/>
    <w:rsid w:val="005272AF"/>
    <w:rsid w:val="005727ED"/>
    <w:rsid w:val="005A4669"/>
    <w:rsid w:val="006506AC"/>
    <w:rsid w:val="006B1E8B"/>
    <w:rsid w:val="006F6B15"/>
    <w:rsid w:val="008529D5"/>
    <w:rsid w:val="00877BAE"/>
    <w:rsid w:val="008E3EF3"/>
    <w:rsid w:val="00A47314"/>
    <w:rsid w:val="00B75370"/>
    <w:rsid w:val="00C447EC"/>
    <w:rsid w:val="00C67C06"/>
    <w:rsid w:val="00C8756B"/>
    <w:rsid w:val="00CA5BA9"/>
    <w:rsid w:val="00D72887"/>
    <w:rsid w:val="00F23A40"/>
    <w:rsid w:val="00F76F73"/>
    <w:rsid w:val="00F9046E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753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2014-09-15T21:42:00Z</dcterms:created>
  <dcterms:modified xsi:type="dcterms:W3CDTF">2015-10-06T15:35:00Z</dcterms:modified>
</cp:coreProperties>
</file>