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0A26DE" w:rsidRDefault="00045EDC" w:rsidP="000A26D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A26DE">
        <w:rPr>
          <w:rFonts w:ascii="Arial" w:hAnsi="Arial" w:cs="Arial"/>
          <w:b/>
          <w:sz w:val="22"/>
          <w:szCs w:val="22"/>
        </w:rPr>
        <w:t>2999</w:t>
      </w:r>
    </w:p>
    <w:p w:rsidR="000A26DE" w:rsidRDefault="000A26DE" w:rsidP="000A26D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A26DE" w:rsidRPr="000A26DE" w:rsidRDefault="00E017F4" w:rsidP="000A26D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017F4">
        <w:rPr>
          <w:rFonts w:ascii="Arial" w:hAnsi="Arial" w:cs="Arial"/>
          <w:b/>
          <w:sz w:val="22"/>
          <w:szCs w:val="22"/>
        </w:rPr>
        <w:t>ORDENANZA G – N° 50.245</w:t>
      </w:r>
    </w:p>
    <w:p w:rsidR="000A26DE" w:rsidRDefault="000A26DE" w:rsidP="000A26D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45EDC" w:rsidRPr="000A26DE" w:rsidRDefault="00045EDC" w:rsidP="000A26DE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0A26DE">
        <w:rPr>
          <w:rFonts w:ascii="Arial" w:hAnsi="Arial" w:cs="Arial"/>
          <w:sz w:val="22"/>
          <w:szCs w:val="22"/>
        </w:rPr>
        <w:t xml:space="preserve">Artículo 1° - </w:t>
      </w:r>
      <w:r w:rsidRPr="000A26DE">
        <w:rPr>
          <w:rFonts w:ascii="Arial" w:hAnsi="Arial" w:cs="Arial"/>
          <w:sz w:val="22"/>
          <w:szCs w:val="22"/>
          <w:lang w:val="es-AR"/>
        </w:rPr>
        <w:t>Institúyese en el ámbito de la Ciudad de Buenos Aires el 6 de diciembre de cada año como Día del Productor Radial y Televisivo.</w:t>
      </w:r>
    </w:p>
    <w:p w:rsidR="0009329B" w:rsidRPr="000A26DE" w:rsidRDefault="0009329B" w:rsidP="000A26D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09329B" w:rsidRPr="000A26DE" w:rsidTr="000A26DE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0A26DE" w:rsidRDefault="00045EDC" w:rsidP="000A26D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ORDENANZA G – N° 50</w:t>
            </w:r>
            <w:r w:rsidR="000A26D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A26DE">
              <w:rPr>
                <w:rFonts w:ascii="Arial" w:hAnsi="Arial" w:cs="Arial"/>
                <w:b/>
                <w:sz w:val="22"/>
                <w:szCs w:val="22"/>
              </w:rPr>
              <w:t>245</w:t>
            </w:r>
          </w:p>
          <w:p w:rsidR="0009329B" w:rsidRPr="000A26DE" w:rsidRDefault="0009329B" w:rsidP="000A26D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A26DE" w:rsidTr="000A26DE">
        <w:trPr>
          <w:jc w:val="center"/>
        </w:trPr>
        <w:tc>
          <w:tcPr>
            <w:tcW w:w="3752" w:type="dxa"/>
            <w:vAlign w:val="center"/>
          </w:tcPr>
          <w:p w:rsidR="0009329B" w:rsidRPr="000A26DE" w:rsidRDefault="0009329B" w:rsidP="000A26D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0A26DE" w:rsidRDefault="0009329B" w:rsidP="000A26D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17" w:type="dxa"/>
            <w:vAlign w:val="center"/>
          </w:tcPr>
          <w:p w:rsidR="0009329B" w:rsidRPr="000A26DE" w:rsidRDefault="0009329B" w:rsidP="000A26D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45EDC" w:rsidRPr="000A26DE" w:rsidTr="000A26DE">
        <w:trPr>
          <w:trHeight w:val="555"/>
          <w:jc w:val="center"/>
        </w:trPr>
        <w:tc>
          <w:tcPr>
            <w:tcW w:w="3752" w:type="dxa"/>
            <w:vAlign w:val="center"/>
          </w:tcPr>
          <w:p w:rsidR="00045EDC" w:rsidRPr="000A26DE" w:rsidRDefault="00045EDC" w:rsidP="000A26D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A26DE">
              <w:rPr>
                <w:rFonts w:ascii="Arial" w:hAnsi="Arial" w:cs="Arial"/>
                <w:sz w:val="22"/>
                <w:szCs w:val="22"/>
              </w:rPr>
              <w:t>1°</w:t>
            </w:r>
          </w:p>
        </w:tc>
        <w:tc>
          <w:tcPr>
            <w:tcW w:w="5217" w:type="dxa"/>
            <w:vAlign w:val="center"/>
          </w:tcPr>
          <w:p w:rsidR="00045EDC" w:rsidRPr="000A26DE" w:rsidRDefault="00045EDC" w:rsidP="000A26D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A26DE">
              <w:rPr>
                <w:rFonts w:ascii="Arial" w:hAnsi="Arial" w:cs="Arial"/>
                <w:sz w:val="22"/>
                <w:szCs w:val="22"/>
              </w:rPr>
              <w:t>Ley Ciudad Nº 308, Art. 1º</w:t>
            </w:r>
          </w:p>
        </w:tc>
      </w:tr>
    </w:tbl>
    <w:p w:rsidR="0009329B" w:rsidRPr="000A26DE" w:rsidRDefault="0009329B" w:rsidP="000A26D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A26DE" w:rsidTr="000A26DE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A26DE" w:rsidRDefault="00045EDC" w:rsidP="000A26D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ORDENANZA G – N° 50</w:t>
            </w:r>
            <w:r w:rsidR="000A26D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A26DE">
              <w:rPr>
                <w:rFonts w:ascii="Arial" w:hAnsi="Arial" w:cs="Arial"/>
                <w:b/>
                <w:sz w:val="22"/>
                <w:szCs w:val="22"/>
              </w:rPr>
              <w:t>245</w:t>
            </w:r>
          </w:p>
          <w:p w:rsidR="0009329B" w:rsidRPr="000A26DE" w:rsidRDefault="0009329B" w:rsidP="000A26D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A26DE" w:rsidTr="000A26DE">
        <w:trPr>
          <w:jc w:val="center"/>
        </w:trPr>
        <w:tc>
          <w:tcPr>
            <w:tcW w:w="3090" w:type="dxa"/>
            <w:vAlign w:val="center"/>
          </w:tcPr>
          <w:p w:rsidR="0009329B" w:rsidRPr="000A26DE" w:rsidRDefault="0009329B" w:rsidP="000A26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A26DE" w:rsidRDefault="0009329B" w:rsidP="000A26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A26DE" w:rsidRDefault="0009329B" w:rsidP="000A26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A26DE" w:rsidRDefault="003A2640" w:rsidP="000A26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045EDC" w:rsidRPr="000A26DE">
              <w:rPr>
                <w:rFonts w:ascii="Arial" w:hAnsi="Arial" w:cs="Arial"/>
                <w:b/>
                <w:sz w:val="22"/>
                <w:szCs w:val="22"/>
              </w:rPr>
              <w:t>Ordenanza 50</w:t>
            </w:r>
            <w:r w:rsidR="00E017F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45EDC" w:rsidRPr="000A26DE">
              <w:rPr>
                <w:rFonts w:ascii="Arial" w:hAnsi="Arial" w:cs="Arial"/>
                <w:b/>
                <w:sz w:val="22"/>
                <w:szCs w:val="22"/>
              </w:rPr>
              <w:t>245</w:t>
            </w:r>
            <w:r w:rsidR="0009329B" w:rsidRPr="000A26D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0A26DE" w:rsidRDefault="0009329B" w:rsidP="000A26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A26D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A26DE" w:rsidTr="000A26DE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A26DE" w:rsidRDefault="00045EDC" w:rsidP="000A26D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A26D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</w:t>
            </w:r>
            <w:r w:rsidR="00240A4F" w:rsidRPr="000A26DE">
              <w:rPr>
                <w:rFonts w:ascii="Arial" w:hAnsi="Arial"/>
                <w:sz w:val="22"/>
                <w:szCs w:val="22"/>
              </w:rPr>
              <w:t xml:space="preserve"> original de la Ordenanza 50</w:t>
            </w:r>
            <w:r w:rsidR="00E017F4">
              <w:rPr>
                <w:rFonts w:ascii="Arial" w:hAnsi="Arial"/>
                <w:sz w:val="22"/>
                <w:szCs w:val="22"/>
              </w:rPr>
              <w:t>.</w:t>
            </w:r>
            <w:r w:rsidR="00240A4F" w:rsidRPr="000A26DE">
              <w:rPr>
                <w:rFonts w:ascii="Arial" w:hAnsi="Arial"/>
                <w:sz w:val="22"/>
                <w:szCs w:val="22"/>
              </w:rPr>
              <w:t>245.</w:t>
            </w:r>
          </w:p>
        </w:tc>
      </w:tr>
    </w:tbl>
    <w:p w:rsidR="0009329B" w:rsidRPr="000A26DE" w:rsidRDefault="0009329B" w:rsidP="000A26DE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0A26DE" w:rsidRDefault="00F914CB" w:rsidP="000A26D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A26DE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0A26DE">
        <w:rPr>
          <w:rFonts w:ascii="Arial" w:hAnsi="Arial" w:cs="Arial"/>
          <w:b/>
          <w:sz w:val="22"/>
          <w:szCs w:val="22"/>
        </w:rPr>
        <w:t>:</w:t>
      </w:r>
    </w:p>
    <w:p w:rsidR="00323D7F" w:rsidRPr="000A26DE" w:rsidRDefault="00323D7F" w:rsidP="000A26D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r w:rsidRPr="000A26DE">
        <w:rPr>
          <w:rFonts w:ascii="Arial" w:hAnsi="Arial" w:cs="Arial"/>
          <w:sz w:val="22"/>
          <w:szCs w:val="22"/>
        </w:rPr>
        <w:t xml:space="preserve">La presente norma se encuentra publicada en el Boletín de Actualización N° 9 del Digesto Municipal de la Ciudad de Buenos Aires, Segunda Edición, Año 1993.  </w:t>
      </w:r>
      <w:bookmarkEnd w:id="0"/>
    </w:p>
    <w:sectPr w:rsidR="00323D7F" w:rsidRPr="000A26DE" w:rsidSect="000A26D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45EDC"/>
    <w:rsid w:val="0009329B"/>
    <w:rsid w:val="000A26DE"/>
    <w:rsid w:val="001A77EE"/>
    <w:rsid w:val="00240A4F"/>
    <w:rsid w:val="002B476A"/>
    <w:rsid w:val="002D2DC8"/>
    <w:rsid w:val="00323D7F"/>
    <w:rsid w:val="00333DA6"/>
    <w:rsid w:val="003A2640"/>
    <w:rsid w:val="004A7641"/>
    <w:rsid w:val="005C0D00"/>
    <w:rsid w:val="005D403A"/>
    <w:rsid w:val="006506AC"/>
    <w:rsid w:val="006575D1"/>
    <w:rsid w:val="006B1B39"/>
    <w:rsid w:val="00735ED9"/>
    <w:rsid w:val="00840286"/>
    <w:rsid w:val="00A476C0"/>
    <w:rsid w:val="00BF0F88"/>
    <w:rsid w:val="00C67C06"/>
    <w:rsid w:val="00E017F4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045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2015-09-25T19:06:00Z</dcterms:modified>
</cp:coreProperties>
</file>