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236" w:rsidRPr="00DE759A" w:rsidRDefault="00371236" w:rsidP="00DE759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759A">
        <w:rPr>
          <w:rFonts w:ascii="Arial" w:hAnsi="Arial" w:cs="Arial"/>
          <w:b/>
          <w:sz w:val="22"/>
          <w:szCs w:val="22"/>
        </w:rPr>
        <w:t>2639</w:t>
      </w:r>
    </w:p>
    <w:p w:rsidR="00371236" w:rsidRPr="00DE759A" w:rsidRDefault="00371236" w:rsidP="00DE759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71236" w:rsidRPr="00DE759A" w:rsidRDefault="00371236" w:rsidP="00C7186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E759A">
        <w:rPr>
          <w:rFonts w:ascii="Arial" w:hAnsi="Arial" w:cs="Arial"/>
          <w:b/>
          <w:sz w:val="22"/>
          <w:szCs w:val="22"/>
        </w:rPr>
        <w:t>ORDENANZA B - N° 48</w:t>
      </w:r>
      <w:r w:rsidR="00C71867">
        <w:rPr>
          <w:rFonts w:ascii="Arial" w:hAnsi="Arial" w:cs="Arial"/>
          <w:b/>
          <w:sz w:val="22"/>
          <w:szCs w:val="22"/>
        </w:rPr>
        <w:t>.</w:t>
      </w:r>
      <w:r w:rsidRPr="00DE759A">
        <w:rPr>
          <w:rFonts w:ascii="Arial" w:hAnsi="Arial" w:cs="Arial"/>
          <w:b/>
          <w:sz w:val="22"/>
          <w:szCs w:val="22"/>
        </w:rPr>
        <w:t>791</w:t>
      </w:r>
    </w:p>
    <w:p w:rsidR="00DE759A" w:rsidRDefault="00DE759A" w:rsidP="00DE7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71236" w:rsidRPr="00DE759A" w:rsidRDefault="00371236" w:rsidP="00DE7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759A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DE759A">
        <w:rPr>
          <w:rFonts w:ascii="Arial" w:hAnsi="Arial" w:cs="Arial"/>
          <w:sz w:val="22"/>
          <w:szCs w:val="22"/>
        </w:rPr>
        <w:t>Homológase</w:t>
      </w:r>
      <w:proofErr w:type="spellEnd"/>
      <w:r w:rsidRPr="00DE759A">
        <w:rPr>
          <w:rFonts w:ascii="Arial" w:hAnsi="Arial" w:cs="Arial"/>
          <w:sz w:val="22"/>
          <w:szCs w:val="22"/>
        </w:rPr>
        <w:t xml:space="preserve"> la Declaración - Marco sobre cooperación entre Berlín, capital de la República Federal de Alemania y Buenos Aires, capital de la República Arg</w:t>
      </w:r>
      <w:r w:rsidR="00E41D8D" w:rsidRPr="00DE759A">
        <w:rPr>
          <w:rFonts w:ascii="Arial" w:hAnsi="Arial" w:cs="Arial"/>
          <w:sz w:val="22"/>
          <w:szCs w:val="22"/>
        </w:rPr>
        <w:t>entina, que figura en el Anexo A</w:t>
      </w:r>
      <w:r w:rsidRPr="00DE759A">
        <w:rPr>
          <w:rFonts w:ascii="Arial" w:hAnsi="Arial" w:cs="Arial"/>
          <w:sz w:val="22"/>
          <w:szCs w:val="22"/>
        </w:rPr>
        <w:t xml:space="preserve">, y que a todos sus efectos forma parte de la presente. </w:t>
      </w:r>
    </w:p>
    <w:p w:rsidR="00371236" w:rsidRPr="00DE759A" w:rsidRDefault="00371236" w:rsidP="00DE7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371236" w:rsidRPr="00DE759A" w:rsidTr="00DE759A">
        <w:trPr>
          <w:jc w:val="center"/>
        </w:trPr>
        <w:tc>
          <w:tcPr>
            <w:tcW w:w="9000" w:type="dxa"/>
            <w:gridSpan w:val="2"/>
            <w:vAlign w:val="center"/>
          </w:tcPr>
          <w:p w:rsidR="00371236" w:rsidRPr="00DE759A" w:rsidRDefault="00371236" w:rsidP="00DE75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ORDENANZA B- N° 48</w:t>
            </w:r>
            <w:r w:rsidR="00DE75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b/>
                <w:sz w:val="22"/>
                <w:szCs w:val="22"/>
              </w:rPr>
              <w:t>791</w:t>
            </w:r>
          </w:p>
          <w:p w:rsidR="00371236" w:rsidRPr="00DE759A" w:rsidRDefault="00371236" w:rsidP="00DE7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71236" w:rsidRPr="00DE759A" w:rsidTr="00DE759A">
        <w:trPr>
          <w:jc w:val="center"/>
        </w:trPr>
        <w:tc>
          <w:tcPr>
            <w:tcW w:w="3780" w:type="dxa"/>
            <w:vAlign w:val="center"/>
          </w:tcPr>
          <w:p w:rsidR="00371236" w:rsidRPr="00DE759A" w:rsidRDefault="00371236" w:rsidP="00DE7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371236" w:rsidRPr="00DE759A" w:rsidRDefault="00371236" w:rsidP="00DE7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371236" w:rsidRPr="00DE759A" w:rsidRDefault="00371236" w:rsidP="00DE7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71236" w:rsidRPr="00DE759A" w:rsidTr="00DE759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371236" w:rsidRPr="00DE759A" w:rsidRDefault="00371236" w:rsidP="00DE7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E759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48</w:t>
            </w:r>
            <w:r w:rsidR="00DE759A">
              <w:rPr>
                <w:rFonts w:ascii="Arial" w:hAnsi="Arial" w:cs="Arial"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sz w:val="22"/>
                <w:szCs w:val="22"/>
              </w:rPr>
              <w:t>791.</w:t>
            </w:r>
          </w:p>
        </w:tc>
      </w:tr>
    </w:tbl>
    <w:p w:rsidR="00371236" w:rsidRPr="00DE759A" w:rsidRDefault="00371236" w:rsidP="00DE759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371236" w:rsidRPr="00DE759A" w:rsidTr="00DE759A">
        <w:trPr>
          <w:jc w:val="center"/>
        </w:trPr>
        <w:tc>
          <w:tcPr>
            <w:tcW w:w="9180" w:type="dxa"/>
            <w:gridSpan w:val="3"/>
            <w:vAlign w:val="center"/>
          </w:tcPr>
          <w:p w:rsidR="00371236" w:rsidRPr="00DE759A" w:rsidRDefault="00371236" w:rsidP="00DE75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ORDENANZA B- N° 48</w:t>
            </w:r>
            <w:r w:rsidR="00DE75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b/>
                <w:sz w:val="22"/>
                <w:szCs w:val="22"/>
              </w:rPr>
              <w:t>791</w:t>
            </w:r>
          </w:p>
          <w:p w:rsidR="00371236" w:rsidRPr="00DE759A" w:rsidRDefault="00371236" w:rsidP="00DE7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71236" w:rsidRPr="00DE759A" w:rsidTr="00DE759A">
        <w:trPr>
          <w:jc w:val="center"/>
        </w:trPr>
        <w:tc>
          <w:tcPr>
            <w:tcW w:w="3090" w:type="dxa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del Texto de Referencia (Ordenanza 48</w:t>
            </w:r>
            <w:r w:rsidR="00C7186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b/>
                <w:sz w:val="22"/>
                <w:szCs w:val="22"/>
              </w:rPr>
              <w:t>791)</w:t>
            </w:r>
          </w:p>
        </w:tc>
        <w:tc>
          <w:tcPr>
            <w:tcW w:w="3240" w:type="dxa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71236" w:rsidRPr="00DE759A" w:rsidTr="00DE759A">
        <w:trPr>
          <w:jc w:val="center"/>
        </w:trPr>
        <w:tc>
          <w:tcPr>
            <w:tcW w:w="9180" w:type="dxa"/>
            <w:gridSpan w:val="3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E759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48</w:t>
            </w:r>
            <w:r w:rsidR="00DE759A">
              <w:rPr>
                <w:rFonts w:ascii="Arial" w:hAnsi="Arial" w:cs="Arial"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sz w:val="22"/>
                <w:szCs w:val="22"/>
              </w:rPr>
              <w:t>791.</w:t>
            </w:r>
          </w:p>
        </w:tc>
      </w:tr>
    </w:tbl>
    <w:p w:rsidR="00371236" w:rsidRPr="00DE759A" w:rsidRDefault="00371236" w:rsidP="00DE759A">
      <w:pPr>
        <w:spacing w:line="360" w:lineRule="auto"/>
        <w:rPr>
          <w:rFonts w:ascii="Arial" w:hAnsi="Arial" w:cs="Arial"/>
          <w:sz w:val="22"/>
          <w:szCs w:val="22"/>
        </w:rPr>
      </w:pPr>
    </w:p>
    <w:p w:rsidR="00DE759A" w:rsidRDefault="00DE759A">
      <w:pPr>
        <w:spacing w:after="200" w:line="276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C71867" w:rsidRPr="00DE759A" w:rsidRDefault="00C71867" w:rsidP="00C7186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E759A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C71867" w:rsidRPr="00DE759A" w:rsidRDefault="00C71867" w:rsidP="00C7186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E759A">
        <w:rPr>
          <w:rFonts w:ascii="Arial" w:hAnsi="Arial" w:cs="Arial"/>
          <w:b/>
          <w:sz w:val="22"/>
          <w:szCs w:val="22"/>
        </w:rPr>
        <w:t>ORDENANZA B - Nº 48</w:t>
      </w:r>
      <w:r>
        <w:rPr>
          <w:rFonts w:ascii="Arial" w:hAnsi="Arial" w:cs="Arial"/>
          <w:b/>
          <w:sz w:val="22"/>
          <w:szCs w:val="22"/>
        </w:rPr>
        <w:t>.</w:t>
      </w:r>
      <w:r w:rsidRPr="00DE759A">
        <w:rPr>
          <w:rFonts w:ascii="Arial" w:hAnsi="Arial" w:cs="Arial"/>
          <w:b/>
          <w:sz w:val="22"/>
          <w:szCs w:val="22"/>
        </w:rPr>
        <w:t>791</w:t>
      </w:r>
    </w:p>
    <w:p w:rsidR="00371236" w:rsidRPr="00DE759A" w:rsidRDefault="00371236" w:rsidP="00DE759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9C05E8" w:rsidRDefault="009C05E8" w:rsidP="009C05E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DECLARACIÓN – MARCO SOBRE COOPERACIÓN ENTRE BERLÍN, CAPITAL DE LA REPÚBLICA FEDERAL DE ALEMANIA, Y BUENOS AIRES, CAPITAL DE LA REPÚBLICA ARGENTINA</w:t>
      </w:r>
    </w:p>
    <w:p w:rsidR="009C05E8" w:rsidRDefault="009C05E8" w:rsidP="009C05E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Dentro del marco de las relaciones amistosas que unen a los pueblos de Argentina y Alemania y a las ciudades de Berlín y Buenos Aires;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Deseosos de promover la cooperación para el conocimiento y bienestar mutuos en todos los sectores de interés común;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La ciudad de Berlín, representada por el Alcalde Gobernador, y la ciudad de Buenos Aires, representada por el Intendente Municipal, declaran que para su cooperación futura en las áreas que a continuación se mencionan se aplicarán las disposiciones establecidas en la presente Declaración-Marco: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1. COOPERACION EN EL AMBITO DE LA GESTION URBANA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Se aspira a establecer un intercambio periódico de informaciones sobre la organización y estructura administrativa de ambas ciudades.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En el área de la infraestructura municipal se intercambiarán especialmente experiencias sobre tratamiento de desechos sólidos y reciclaje de residuos. </w:t>
      </w:r>
    </w:p>
    <w:p w:rsidR="00DE759A" w:rsidRDefault="00DE759A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>2. COOPERACION EN EL AMBITO DE LA EDUCACION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>Ambas ciudades aspiran a intensificar el intercambio de información y experiencias en temas educativos y específicamente en informática educativa, didáctica en la enseñanza de las lenguas (</w:t>
      </w:r>
      <w:r w:rsidR="00B95259">
        <w:rPr>
          <w:rFonts w:ascii="Arial" w:hAnsi="Arial" w:cs="Arial"/>
          <w:color w:val="000000"/>
          <w:sz w:val="22"/>
          <w:szCs w:val="22"/>
        </w:rPr>
        <w:t>español-</w:t>
      </w:r>
      <w:r w:rsidR="009770A2" w:rsidRPr="00DE759A">
        <w:rPr>
          <w:rFonts w:ascii="Arial" w:hAnsi="Arial" w:cs="Arial"/>
          <w:color w:val="000000"/>
          <w:sz w:val="22"/>
          <w:szCs w:val="22"/>
        </w:rPr>
        <w:t>alemán</w:t>
      </w:r>
      <w:r w:rsidRPr="00DE759A">
        <w:rPr>
          <w:rFonts w:ascii="Arial" w:hAnsi="Arial" w:cs="Arial"/>
          <w:color w:val="000000"/>
          <w:sz w:val="22"/>
          <w:szCs w:val="22"/>
        </w:rPr>
        <w:t xml:space="preserve"> / </w:t>
      </w:r>
      <w:r w:rsidR="00B95259">
        <w:rPr>
          <w:rFonts w:ascii="Arial" w:hAnsi="Arial" w:cs="Arial"/>
          <w:color w:val="000000"/>
          <w:sz w:val="22"/>
          <w:szCs w:val="22"/>
        </w:rPr>
        <w:t>alemán-</w:t>
      </w:r>
      <w:r w:rsidR="009770A2" w:rsidRPr="00DE759A">
        <w:rPr>
          <w:rFonts w:ascii="Arial" w:hAnsi="Arial" w:cs="Arial"/>
          <w:color w:val="000000"/>
          <w:sz w:val="22"/>
          <w:szCs w:val="22"/>
        </w:rPr>
        <w:t>español</w:t>
      </w:r>
      <w:r w:rsidRPr="00DE759A">
        <w:rPr>
          <w:rFonts w:ascii="Arial" w:hAnsi="Arial" w:cs="Arial"/>
          <w:color w:val="000000"/>
          <w:sz w:val="22"/>
          <w:szCs w:val="22"/>
        </w:rPr>
        <w:t xml:space="preserve">).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En el marco de lo posible se realizará un intercambio de escolares entre escuelas municipales en Berlín y Buenos Aires, así como un programa de intercambio de profesores y maestros, con el fin de favorecer el mutuo conocimiento.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Ambas ciudades recomendarán a los jóvenes y sus padres que aprovechen más las ofertas hechas por colegios e instituciones educativas para el estudio del idioma de la otra ciudad. </w:t>
      </w:r>
    </w:p>
    <w:p w:rsidR="00DE759A" w:rsidRDefault="00DE759A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3. COOPERACION EN EL AMBITO DE CULTURA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Ambas ciudades promoverán especialmente exposiciones y giras artísticas. Los eventos se realizarán con arreglo a los acuerdos concretos a formalizar por los organizadores. </w:t>
      </w:r>
    </w:p>
    <w:p w:rsidR="00DE759A" w:rsidRDefault="00DE759A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4. COOPERACION EN EL AMBITO DE TURISMO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lastRenderedPageBreak/>
        <w:t xml:space="preserve">Se impulsará el intercambio de carácter bibliográfico, documentación e información turística. Además se aspira a una cooperación más estrecha entre las organizaciones responsables del turismo en ambas ciudades. </w:t>
      </w:r>
    </w:p>
    <w:p w:rsidR="00DE759A" w:rsidRDefault="00DE759A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770A2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5. COOPERACION EN EL AMBITO DE ECONOMIA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Ambas ciudades fomentarán en la medida de sus posibilidades los contactos y la cooperación en los ámbitos de la economía y el comercio y favorecerán las actividades comerciales de la otra parte.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Se fomentará la organización de seminarios y encuentros de negocios entre empresarios de ambas ciudades. </w:t>
      </w:r>
    </w:p>
    <w:p w:rsidR="00DE759A" w:rsidRDefault="00DE759A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6. PARTICIPACION DE LOS PARLAMENTOS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Ambas ciudades invitarán en especial a los Parlamentos de las dos ciudades a participar activamente en el intercambio mutuo. </w:t>
      </w:r>
    </w:p>
    <w:p w:rsidR="00DE759A" w:rsidRDefault="00DE759A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7. DISPOSICIONES GENERALES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En cada una de las ciudades capitales, Berlín y Buenos Aires, se constituirán sendos grupos de trabajo presididos por el Alcalde Gobernador y el Intendente de Buenos Aires, respectivamente. Podrá llamarse a colaborar en dichos grupos de trabajo a asociaciones cuyo objeto y actividades sean compatibles con los principios de esta Declaración. Así también, de considerarse conveniente, podrán participar organizaciones para el fomento del intercambio comercial de ambos países.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Cada grupo de trabajo se regirá en su trabajo por sus propios estatutos y se reunirá por lo menos una vez al año, para encargarse de identificar las cuestiones de común interés y sus prioridades.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En caso necesario, representantes de ambos grupos de trabajo se reunirán para formular, coordinar y velar por el cumplimiento de los programas de actuación que se decidan, en aplicación de y conforme a las modalidades y condiciones que establece la presente Declaración. Durante estas reuniones se establecerán programas culturales y técnicos, etcétera, que se regirán en cada caso por las condiciones especiales que se determinen.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En el caso de que no sea posible celebrar una reunión, se intercambiarán documentos en su lugar.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Con el fin de lograr el más amplio conocimiento recíproco que sea fundamento de los intercambios y acciones a emprender, los representantes de ambas capitales encargados de la ejecución de esta </w:t>
      </w:r>
      <w:r w:rsidR="009D55AC">
        <w:rPr>
          <w:rFonts w:ascii="Arial" w:hAnsi="Arial" w:cs="Arial"/>
          <w:color w:val="000000"/>
          <w:sz w:val="22"/>
          <w:szCs w:val="22"/>
        </w:rPr>
        <w:t xml:space="preserve">Declaración - </w:t>
      </w:r>
      <w:r w:rsidR="009770A2" w:rsidRPr="00DE759A">
        <w:rPr>
          <w:rFonts w:ascii="Arial" w:hAnsi="Arial" w:cs="Arial"/>
          <w:color w:val="000000"/>
          <w:sz w:val="22"/>
          <w:szCs w:val="22"/>
        </w:rPr>
        <w:t>Marco</w:t>
      </w:r>
      <w:r w:rsidRPr="00DE759A">
        <w:rPr>
          <w:rFonts w:ascii="Arial" w:hAnsi="Arial" w:cs="Arial"/>
          <w:color w:val="000000"/>
          <w:sz w:val="22"/>
          <w:szCs w:val="22"/>
        </w:rPr>
        <w:t xml:space="preserve"> dispondrán el envío periódico de información y documentación, en especial la relativa a organización, administración y gestión urbana y se encargarán de la distribución del material recibido entre los responsables y técnicos de las áreas interesadas.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Ambas ciudades promoverán en la medida de sus posibilidades también otros proyectos que representen un aporte, en el marco de las intenciones del presente Programa-Marco. En prueba de </w:t>
      </w:r>
      <w:r w:rsidRPr="00DE759A">
        <w:rPr>
          <w:rFonts w:ascii="Arial" w:hAnsi="Arial" w:cs="Arial"/>
          <w:color w:val="000000"/>
          <w:sz w:val="22"/>
          <w:szCs w:val="22"/>
        </w:rPr>
        <w:lastRenderedPageBreak/>
        <w:t xml:space="preserve">conformidad se firman cuatro ejemplares de un mismo tenor, dos en idioma español y dos en alemán siendo ambos textos igualmente válidos.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E759A">
        <w:rPr>
          <w:rFonts w:ascii="Arial" w:hAnsi="Arial" w:cs="Arial"/>
          <w:color w:val="000000"/>
          <w:sz w:val="22"/>
          <w:szCs w:val="22"/>
        </w:rPr>
        <w:t xml:space="preserve">En Berlín, a los diecinueve días del mes de mayo de mil novecientos noventa y cuatro. </w:t>
      </w:r>
    </w:p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371236" w:rsidRPr="00DE759A" w:rsidTr="00DE759A">
        <w:trPr>
          <w:jc w:val="center"/>
        </w:trPr>
        <w:tc>
          <w:tcPr>
            <w:tcW w:w="8720" w:type="dxa"/>
            <w:gridSpan w:val="2"/>
            <w:vAlign w:val="center"/>
          </w:tcPr>
          <w:p w:rsidR="00371236" w:rsidRPr="00DE759A" w:rsidRDefault="00371236" w:rsidP="00DE759A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DE759A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371236" w:rsidRPr="00DE759A" w:rsidRDefault="00371236" w:rsidP="00DE759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Pr="00DE759A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 xml:space="preserve"> B - Nº 48</w:t>
            </w:r>
            <w:r w:rsidR="00DE759A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791</w:t>
            </w:r>
          </w:p>
          <w:p w:rsidR="00371236" w:rsidRPr="00DE759A" w:rsidRDefault="00371236" w:rsidP="00DE759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DE759A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371236" w:rsidRPr="00DE759A" w:rsidTr="00DE759A">
        <w:trPr>
          <w:jc w:val="center"/>
        </w:trPr>
        <w:tc>
          <w:tcPr>
            <w:tcW w:w="4375" w:type="dxa"/>
            <w:vAlign w:val="center"/>
          </w:tcPr>
          <w:p w:rsidR="00371236" w:rsidRPr="00DE759A" w:rsidRDefault="00371236" w:rsidP="00DE759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759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371236" w:rsidRPr="00DE759A" w:rsidRDefault="00371236" w:rsidP="00DE759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DE759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371236" w:rsidRPr="00DE759A" w:rsidRDefault="00371236" w:rsidP="00DE759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759A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371236" w:rsidRPr="00DE759A" w:rsidTr="00DE759A">
        <w:trPr>
          <w:jc w:val="center"/>
        </w:trPr>
        <w:tc>
          <w:tcPr>
            <w:tcW w:w="8720" w:type="dxa"/>
            <w:gridSpan w:val="2"/>
            <w:vAlign w:val="center"/>
          </w:tcPr>
          <w:p w:rsidR="00371236" w:rsidRPr="00DE759A" w:rsidRDefault="00371236" w:rsidP="00DE759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DE759A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Ordenanza 48</w:t>
            </w:r>
            <w:r w:rsidR="00DE759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color w:val="000000"/>
                <w:sz w:val="22"/>
                <w:szCs w:val="22"/>
              </w:rPr>
              <w:t>791.</w:t>
            </w:r>
          </w:p>
        </w:tc>
      </w:tr>
    </w:tbl>
    <w:p w:rsidR="00371236" w:rsidRPr="00DE759A" w:rsidRDefault="00371236" w:rsidP="00DE759A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371236" w:rsidRPr="00DE759A" w:rsidTr="00DE759A">
        <w:trPr>
          <w:jc w:val="center"/>
        </w:trPr>
        <w:tc>
          <w:tcPr>
            <w:tcW w:w="8644" w:type="dxa"/>
            <w:gridSpan w:val="3"/>
            <w:vAlign w:val="center"/>
          </w:tcPr>
          <w:p w:rsidR="00371236" w:rsidRPr="00DE759A" w:rsidRDefault="00371236" w:rsidP="00DE759A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ORDENANZA B - Nº 48</w:t>
            </w:r>
            <w:r w:rsidR="00DE75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b/>
                <w:sz w:val="22"/>
                <w:szCs w:val="22"/>
              </w:rPr>
              <w:t>791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71236" w:rsidRPr="00DE759A" w:rsidTr="00DE759A">
        <w:trPr>
          <w:jc w:val="center"/>
        </w:trPr>
        <w:tc>
          <w:tcPr>
            <w:tcW w:w="2881" w:type="dxa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(Ordenanza 48</w:t>
            </w:r>
            <w:r w:rsidR="00DE75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b/>
                <w:sz w:val="22"/>
                <w:szCs w:val="22"/>
              </w:rPr>
              <w:t>791)</w:t>
            </w:r>
          </w:p>
        </w:tc>
        <w:tc>
          <w:tcPr>
            <w:tcW w:w="2882" w:type="dxa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759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71236" w:rsidRPr="00DE759A" w:rsidTr="00DE759A">
        <w:trPr>
          <w:jc w:val="center"/>
        </w:trPr>
        <w:tc>
          <w:tcPr>
            <w:tcW w:w="8644" w:type="dxa"/>
            <w:gridSpan w:val="3"/>
            <w:vAlign w:val="center"/>
          </w:tcPr>
          <w:p w:rsidR="00371236" w:rsidRPr="00DE759A" w:rsidRDefault="00371236" w:rsidP="00DE75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759A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</w:t>
            </w:r>
            <w:r w:rsidR="00777235">
              <w:rPr>
                <w:rFonts w:ascii="Arial" w:hAnsi="Arial" w:cs="Arial"/>
                <w:sz w:val="22"/>
                <w:szCs w:val="22"/>
              </w:rPr>
              <w:t>al del Anexo de la Ordenanza</w:t>
            </w:r>
            <w:r w:rsidRPr="00DE759A">
              <w:rPr>
                <w:rFonts w:ascii="Arial" w:hAnsi="Arial" w:cs="Arial"/>
                <w:sz w:val="22"/>
                <w:szCs w:val="22"/>
              </w:rPr>
              <w:t xml:space="preserve"> 48</w:t>
            </w:r>
            <w:r w:rsidR="00DE759A">
              <w:rPr>
                <w:rFonts w:ascii="Arial" w:hAnsi="Arial" w:cs="Arial"/>
                <w:sz w:val="22"/>
                <w:szCs w:val="22"/>
              </w:rPr>
              <w:t>.</w:t>
            </w:r>
            <w:r w:rsidRPr="00DE759A">
              <w:rPr>
                <w:rFonts w:ascii="Arial" w:hAnsi="Arial" w:cs="Arial"/>
                <w:sz w:val="22"/>
                <w:szCs w:val="22"/>
              </w:rPr>
              <w:t>791.</w:t>
            </w:r>
          </w:p>
        </w:tc>
      </w:tr>
    </w:tbl>
    <w:p w:rsidR="00371236" w:rsidRPr="00DE759A" w:rsidRDefault="00371236" w:rsidP="00DE759A">
      <w:pPr>
        <w:spacing w:line="360" w:lineRule="auto"/>
        <w:rPr>
          <w:rFonts w:ascii="Arial" w:hAnsi="Arial" w:cs="Arial"/>
          <w:sz w:val="22"/>
          <w:szCs w:val="22"/>
        </w:rPr>
      </w:pPr>
    </w:p>
    <w:p w:rsidR="00371236" w:rsidRPr="00DE759A" w:rsidRDefault="00371236" w:rsidP="00DE759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759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E759A">
        <w:rPr>
          <w:rFonts w:ascii="Arial" w:hAnsi="Arial" w:cs="Arial"/>
          <w:b/>
          <w:sz w:val="22"/>
          <w:szCs w:val="22"/>
        </w:rPr>
        <w:t>:</w:t>
      </w:r>
    </w:p>
    <w:p w:rsidR="00371236" w:rsidRPr="00DE759A" w:rsidRDefault="00371236" w:rsidP="00DE7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759A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DE759A">
        <w:rPr>
          <w:rFonts w:ascii="Arial" w:hAnsi="Arial" w:cs="Arial"/>
          <w:bCs/>
          <w:sz w:val="22"/>
          <w:szCs w:val="22"/>
        </w:rPr>
        <w:t>ARTICULO 7°</w:t>
      </w:r>
      <w:r w:rsidRPr="00DE759A">
        <w:rPr>
          <w:rFonts w:ascii="Arial" w:hAnsi="Arial" w:cs="Arial"/>
          <w:b/>
          <w:bCs/>
          <w:sz w:val="22"/>
          <w:szCs w:val="22"/>
        </w:rPr>
        <w:t xml:space="preserve"> </w:t>
      </w:r>
      <w:r w:rsidRPr="00DE759A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371236" w:rsidRPr="00DE759A" w:rsidRDefault="00371236" w:rsidP="00DE7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D22940" w:rsidRPr="00DE759A" w:rsidRDefault="00D22940" w:rsidP="00DE759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22940" w:rsidRPr="00DE759A" w:rsidSect="00DE759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1236"/>
    <w:rsid w:val="00043A70"/>
    <w:rsid w:val="000F3E1D"/>
    <w:rsid w:val="00371236"/>
    <w:rsid w:val="004500FA"/>
    <w:rsid w:val="004F30F3"/>
    <w:rsid w:val="00777235"/>
    <w:rsid w:val="008C3DD9"/>
    <w:rsid w:val="009770A2"/>
    <w:rsid w:val="009C05E8"/>
    <w:rsid w:val="009D55AC"/>
    <w:rsid w:val="00A305AF"/>
    <w:rsid w:val="00B95259"/>
    <w:rsid w:val="00C71867"/>
    <w:rsid w:val="00D22940"/>
    <w:rsid w:val="00DE759A"/>
    <w:rsid w:val="00E41D8D"/>
    <w:rsid w:val="00EC5FAF"/>
    <w:rsid w:val="00F5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37123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37123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371236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371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1013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16</cp:revision>
  <dcterms:created xsi:type="dcterms:W3CDTF">2014-10-10T20:35:00Z</dcterms:created>
  <dcterms:modified xsi:type="dcterms:W3CDTF">2015-10-23T20:03:00Z</dcterms:modified>
</cp:coreProperties>
</file>