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CB0573" w:rsidRDefault="00975E69" w:rsidP="00CB057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B0573">
        <w:rPr>
          <w:rFonts w:ascii="Arial" w:hAnsi="Arial" w:cs="Arial"/>
          <w:b/>
          <w:sz w:val="22"/>
          <w:szCs w:val="22"/>
        </w:rPr>
        <w:t>2008-08-0402</w:t>
      </w:r>
    </w:p>
    <w:p w:rsidR="00975E69" w:rsidRPr="00CB0573" w:rsidRDefault="00975E69" w:rsidP="00CB057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975E69" w:rsidRPr="00CB0573" w:rsidRDefault="007016AA" w:rsidP="00CB057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016AA">
        <w:rPr>
          <w:rFonts w:ascii="Arial" w:hAnsi="Arial" w:cs="Arial"/>
          <w:b/>
          <w:sz w:val="22"/>
          <w:szCs w:val="22"/>
        </w:rPr>
        <w:t>LEY G - N° 2.800</w:t>
      </w:r>
    </w:p>
    <w:p w:rsidR="00975E69" w:rsidRPr="00CB0573" w:rsidRDefault="00975E69" w:rsidP="00CB0573">
      <w:pPr>
        <w:shd w:val="clear" w:color="auto" w:fill="FFFFFF"/>
        <w:spacing w:line="360" w:lineRule="auto"/>
        <w:rPr>
          <w:rFonts w:ascii="Verdana" w:hAnsi="Verdana"/>
          <w:color w:val="000000"/>
          <w:sz w:val="22"/>
          <w:szCs w:val="22"/>
        </w:rPr>
      </w:pPr>
    </w:p>
    <w:p w:rsidR="00975E69" w:rsidRPr="00CB0573" w:rsidRDefault="00975E69" w:rsidP="00CB0573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B0573">
        <w:rPr>
          <w:rFonts w:ascii="Arial" w:hAnsi="Arial" w:cs="Arial"/>
          <w:color w:val="000000"/>
          <w:sz w:val="22"/>
          <w:szCs w:val="22"/>
        </w:rPr>
        <w:t>Artículo 1°- Institúyese el día 18 de agosto de cada año como "Día de los Grupos Comunitarios" en el ámbito de la Ciudad Autónoma de Buenos Aires, con el objeto de reconocer y difundir la labor que realizan los grupos de trabajo voluntario y fomentar la ayuda mutua mediante el quehacer comunitario.</w:t>
      </w:r>
    </w:p>
    <w:p w:rsidR="00975E69" w:rsidRPr="00CB0573" w:rsidRDefault="00975E69" w:rsidP="00CB0573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975E69" w:rsidRPr="00CB0573" w:rsidRDefault="001F150F" w:rsidP="00CB0573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Artículo</w:t>
      </w:r>
      <w:r w:rsidR="00975E69" w:rsidRPr="00CB0573">
        <w:rPr>
          <w:rFonts w:ascii="Arial" w:hAnsi="Arial" w:cs="Arial"/>
          <w:color w:val="000000"/>
          <w:sz w:val="22"/>
          <w:szCs w:val="22"/>
        </w:rPr>
        <w:t xml:space="preserve"> 2°- A los efectos de cumplir con lo dispuesto en el artículo 1° de la ley, el Gobierno de la Ciudad Autónoma de Buenos Aires propiciará acciones de concientización y difusión a través de todos los medios de comunicación a su alcance.</w:t>
      </w:r>
    </w:p>
    <w:p w:rsidR="00975E69" w:rsidRPr="00CB0573" w:rsidRDefault="00975E69" w:rsidP="00CB0573">
      <w:pPr>
        <w:shd w:val="clear" w:color="auto" w:fill="FFFFFF"/>
        <w:spacing w:line="360" w:lineRule="auto"/>
        <w:jc w:val="both"/>
        <w:rPr>
          <w:rFonts w:ascii="Verdana" w:hAnsi="Verdana"/>
          <w:color w:val="000000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CB0573" w:rsidTr="00CB0573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CB0573" w:rsidRDefault="0009329B" w:rsidP="00CB057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B057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75E69" w:rsidRPr="00CB057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B057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B057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75E69" w:rsidRPr="00CB0573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B057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75E69" w:rsidRPr="00CB0573">
              <w:rPr>
                <w:rFonts w:ascii="Arial" w:hAnsi="Arial" w:cs="Arial"/>
                <w:b/>
                <w:sz w:val="22"/>
                <w:szCs w:val="22"/>
              </w:rPr>
              <w:t>800</w:t>
            </w:r>
          </w:p>
          <w:p w:rsidR="0009329B" w:rsidRPr="00CB0573" w:rsidRDefault="0009329B" w:rsidP="00CB057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B057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B0573" w:rsidTr="00CB0573">
        <w:trPr>
          <w:jc w:val="center"/>
        </w:trPr>
        <w:tc>
          <w:tcPr>
            <w:tcW w:w="3780" w:type="dxa"/>
            <w:vAlign w:val="center"/>
          </w:tcPr>
          <w:p w:rsidR="0009329B" w:rsidRPr="00CB0573" w:rsidRDefault="0009329B" w:rsidP="007016A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B057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016A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B057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CB0573" w:rsidRDefault="0009329B" w:rsidP="00CB057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B057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B0573" w:rsidTr="00CB0573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CB0573" w:rsidRDefault="0009329B" w:rsidP="00CB057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B057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1F150F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975E69" w:rsidRPr="00CB0573">
              <w:rPr>
                <w:rFonts w:ascii="Arial" w:hAnsi="Arial" w:cs="Arial"/>
                <w:sz w:val="22"/>
                <w:szCs w:val="22"/>
              </w:rPr>
              <w:t>2</w:t>
            </w:r>
            <w:r w:rsidR="001F150F">
              <w:rPr>
                <w:rFonts w:ascii="Arial" w:hAnsi="Arial" w:cs="Arial"/>
                <w:sz w:val="22"/>
                <w:szCs w:val="22"/>
              </w:rPr>
              <w:t>.</w:t>
            </w:r>
            <w:r w:rsidR="00975E69" w:rsidRPr="00CB0573">
              <w:rPr>
                <w:rFonts w:ascii="Arial" w:hAnsi="Arial" w:cs="Arial"/>
                <w:sz w:val="22"/>
                <w:szCs w:val="22"/>
              </w:rPr>
              <w:t>800</w:t>
            </w:r>
            <w:r w:rsidRPr="00CB057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B0573" w:rsidRDefault="0009329B" w:rsidP="00CB057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CB0573" w:rsidTr="003A2640">
        <w:trPr>
          <w:jc w:val="center"/>
        </w:trPr>
        <w:tc>
          <w:tcPr>
            <w:tcW w:w="8969" w:type="dxa"/>
            <w:gridSpan w:val="3"/>
          </w:tcPr>
          <w:p w:rsidR="0009329B" w:rsidRPr="00CB0573" w:rsidRDefault="0009329B" w:rsidP="00CB057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B057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75E69" w:rsidRPr="00CB057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B057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B057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75E69" w:rsidRPr="00CB0573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B057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75E69" w:rsidRPr="00CB0573">
              <w:rPr>
                <w:rFonts w:ascii="Arial" w:hAnsi="Arial" w:cs="Arial"/>
                <w:b/>
                <w:sz w:val="22"/>
                <w:szCs w:val="22"/>
              </w:rPr>
              <w:t>800</w:t>
            </w:r>
          </w:p>
          <w:p w:rsidR="0009329B" w:rsidRPr="00CB0573" w:rsidRDefault="0009329B" w:rsidP="00CB057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B057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B0573" w:rsidTr="003A2640">
        <w:trPr>
          <w:jc w:val="center"/>
        </w:trPr>
        <w:tc>
          <w:tcPr>
            <w:tcW w:w="3090" w:type="dxa"/>
            <w:vAlign w:val="center"/>
          </w:tcPr>
          <w:p w:rsidR="0009329B" w:rsidRPr="00CB0573" w:rsidRDefault="0009329B" w:rsidP="00CB05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B057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B0573" w:rsidRDefault="0009329B" w:rsidP="00CB05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B057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B0573" w:rsidRDefault="0009329B" w:rsidP="00CB05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B057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B0573" w:rsidRDefault="003A2640" w:rsidP="00CB05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B057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75E69" w:rsidRPr="00CB0573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CB057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75E69" w:rsidRPr="00CB0573">
              <w:rPr>
                <w:rFonts w:ascii="Arial" w:hAnsi="Arial" w:cs="Arial"/>
                <w:b/>
                <w:sz w:val="22"/>
                <w:szCs w:val="22"/>
              </w:rPr>
              <w:t>800</w:t>
            </w:r>
            <w:r w:rsidR="0009329B" w:rsidRPr="00CB057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CB0573" w:rsidRDefault="0009329B" w:rsidP="00CB05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B057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B0573" w:rsidTr="003A2640">
        <w:trPr>
          <w:jc w:val="center"/>
        </w:trPr>
        <w:tc>
          <w:tcPr>
            <w:tcW w:w="8969" w:type="dxa"/>
            <w:gridSpan w:val="3"/>
          </w:tcPr>
          <w:p w:rsidR="0009329B" w:rsidRPr="00CB0573" w:rsidRDefault="0009329B" w:rsidP="00CB057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B057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75E69" w:rsidRPr="00CB0573">
              <w:rPr>
                <w:rFonts w:ascii="Arial" w:hAnsi="Arial" w:cs="Arial"/>
                <w:sz w:val="22"/>
                <w:szCs w:val="22"/>
              </w:rPr>
              <w:t>2</w:t>
            </w:r>
            <w:r w:rsidR="00CB0573">
              <w:rPr>
                <w:rFonts w:ascii="Arial" w:hAnsi="Arial" w:cs="Arial"/>
                <w:sz w:val="22"/>
                <w:szCs w:val="22"/>
              </w:rPr>
              <w:t>.</w:t>
            </w:r>
            <w:r w:rsidR="00975E69" w:rsidRPr="00CB0573">
              <w:rPr>
                <w:rFonts w:ascii="Arial" w:hAnsi="Arial" w:cs="Arial"/>
                <w:sz w:val="22"/>
                <w:szCs w:val="22"/>
              </w:rPr>
              <w:t>800</w:t>
            </w:r>
            <w:r w:rsidRPr="00CB057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B0573" w:rsidRDefault="0009329B" w:rsidP="00CB057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CB0573" w:rsidSect="00CB0573">
      <w:pgSz w:w="11907" w:h="16839" w:code="9"/>
      <w:pgMar w:top="1440" w:right="1080" w:bottom="993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E1E74"/>
    <w:rsid w:val="00151C03"/>
    <w:rsid w:val="001F150F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7016AA"/>
    <w:rsid w:val="00975E69"/>
    <w:rsid w:val="009A6740"/>
    <w:rsid w:val="00A476C0"/>
    <w:rsid w:val="00B2122B"/>
    <w:rsid w:val="00BF0F88"/>
    <w:rsid w:val="00C67C06"/>
    <w:rsid w:val="00CB0573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6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8667A9-AB48-4260-BB7B-64C5ABE64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155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2015-09-25T18:51:00Z</dcterms:modified>
</cp:coreProperties>
</file>