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2D5" w:rsidRPr="00AE776A" w:rsidRDefault="00E642D5" w:rsidP="00AE776A">
      <w:pPr>
        <w:spacing w:line="360" w:lineRule="auto"/>
        <w:rPr>
          <w:rFonts w:ascii="Arial" w:hAnsi="Arial" w:cs="Arial"/>
          <w:b/>
          <w:sz w:val="22"/>
          <w:szCs w:val="22"/>
          <w:lang w:val="es-AR"/>
        </w:rPr>
      </w:pPr>
      <w:r w:rsidRPr="00AE776A">
        <w:rPr>
          <w:rFonts w:ascii="Arial" w:hAnsi="Arial" w:cs="Arial"/>
          <w:b/>
          <w:sz w:val="22"/>
          <w:szCs w:val="22"/>
          <w:lang w:val="es-AR"/>
        </w:rPr>
        <w:t>2008-03-0151</w:t>
      </w:r>
    </w:p>
    <w:p w:rsidR="00E642D5" w:rsidRPr="00AE776A" w:rsidRDefault="00E642D5" w:rsidP="00AE776A">
      <w:pPr>
        <w:spacing w:line="360" w:lineRule="auto"/>
        <w:rPr>
          <w:rFonts w:ascii="Arial" w:hAnsi="Arial" w:cs="Arial"/>
          <w:sz w:val="22"/>
          <w:szCs w:val="22"/>
        </w:rPr>
      </w:pPr>
    </w:p>
    <w:p w:rsidR="00A13D18" w:rsidRPr="00AE776A" w:rsidRDefault="00A13D18" w:rsidP="00A13D18">
      <w:pPr>
        <w:pStyle w:val="NormalWeb"/>
        <w:spacing w:before="0" w:beforeAutospacing="0" w:after="0" w:afterAutospacing="0" w:line="360" w:lineRule="auto"/>
        <w:jc w:val="center"/>
        <w:rPr>
          <w:rFonts w:ascii="Arial" w:hAnsi="Arial" w:cs="Arial"/>
          <w:b/>
          <w:sz w:val="22"/>
          <w:szCs w:val="22"/>
        </w:rPr>
      </w:pPr>
      <w:r w:rsidRPr="00AE776A">
        <w:rPr>
          <w:rFonts w:ascii="Arial" w:hAnsi="Arial" w:cs="Arial"/>
          <w:b/>
          <w:sz w:val="22"/>
          <w:szCs w:val="22"/>
        </w:rPr>
        <w:t>LEY B - N° 2</w:t>
      </w:r>
      <w:r>
        <w:rPr>
          <w:rFonts w:ascii="Arial" w:hAnsi="Arial" w:cs="Arial"/>
          <w:b/>
          <w:sz w:val="22"/>
          <w:szCs w:val="22"/>
        </w:rPr>
        <w:t>.</w:t>
      </w:r>
      <w:r w:rsidRPr="00AE776A">
        <w:rPr>
          <w:rFonts w:ascii="Arial" w:hAnsi="Arial" w:cs="Arial"/>
          <w:b/>
          <w:sz w:val="22"/>
          <w:szCs w:val="22"/>
        </w:rPr>
        <w:t>638</w:t>
      </w:r>
    </w:p>
    <w:p w:rsidR="00AE776A" w:rsidRDefault="00AE776A" w:rsidP="00AE776A">
      <w:pPr>
        <w:spacing w:line="360" w:lineRule="auto"/>
        <w:jc w:val="both"/>
        <w:rPr>
          <w:rFonts w:ascii="Arial" w:hAnsi="Arial" w:cs="Arial"/>
          <w:sz w:val="22"/>
          <w:szCs w:val="22"/>
        </w:rPr>
      </w:pPr>
    </w:p>
    <w:p w:rsidR="00E642D5" w:rsidRDefault="00E642D5" w:rsidP="00AE776A">
      <w:pPr>
        <w:spacing w:line="360" w:lineRule="auto"/>
        <w:jc w:val="both"/>
        <w:rPr>
          <w:rFonts w:ascii="Arial" w:hAnsi="Arial" w:cs="Arial"/>
          <w:sz w:val="22"/>
          <w:szCs w:val="22"/>
        </w:rPr>
      </w:pPr>
      <w:r w:rsidRPr="00AE776A">
        <w:rPr>
          <w:rFonts w:ascii="Arial" w:hAnsi="Arial" w:cs="Arial"/>
          <w:sz w:val="22"/>
          <w:szCs w:val="22"/>
        </w:rPr>
        <w:t xml:space="preserve">Artículo 1° - Apruébase el Acta de Entendimiento </w:t>
      </w:r>
      <w:r w:rsidR="00256ACB">
        <w:rPr>
          <w:rFonts w:ascii="Arial" w:hAnsi="Arial" w:cs="Arial"/>
          <w:sz w:val="22"/>
          <w:szCs w:val="22"/>
        </w:rPr>
        <w:t>“</w:t>
      </w:r>
      <w:r w:rsidRPr="00AE776A">
        <w:rPr>
          <w:rFonts w:ascii="Arial" w:hAnsi="Arial" w:cs="Arial"/>
          <w:sz w:val="22"/>
          <w:szCs w:val="22"/>
        </w:rPr>
        <w:t>Autopista Ribereña</w:t>
      </w:r>
      <w:r w:rsidR="00256ACB">
        <w:rPr>
          <w:rFonts w:ascii="Arial" w:hAnsi="Arial" w:cs="Arial"/>
          <w:sz w:val="22"/>
          <w:szCs w:val="22"/>
        </w:rPr>
        <w:t>”</w:t>
      </w:r>
      <w:r w:rsidRPr="00AE776A">
        <w:rPr>
          <w:rFonts w:ascii="Arial" w:hAnsi="Arial" w:cs="Arial"/>
          <w:sz w:val="22"/>
          <w:szCs w:val="22"/>
        </w:rPr>
        <w:t xml:space="preserve">, Convenio N° 42/06, celebrada el día 11 de octubre de 2006 por el Gobierno de la Ciudad Autónoma de Buenos Aires, el Ministerio de Planificación Federal, Inversión Pública y Servicios de la Nación, el Ministerio de Economía y Producción de la Nación, la Secretaría de Obras Públicas de la Nación, el Banco de la Nación Argentina, Nación Fideicomisos S.A., el Órgano de Control de Concesiones Viales, el Ministerio de Planeamiento y Obras Públicas del Gobierno de la Ciudad Autónoma de Buenos Aires y la Corporación Antiguo Puerto Madero S.A., cuya copia autenticada se adjunta como Anexo </w:t>
      </w:r>
      <w:r w:rsidR="00256ACB">
        <w:rPr>
          <w:rFonts w:ascii="Arial" w:hAnsi="Arial" w:cs="Arial"/>
          <w:sz w:val="22"/>
          <w:szCs w:val="22"/>
        </w:rPr>
        <w:t xml:space="preserve">A </w:t>
      </w:r>
      <w:r w:rsidRPr="00AE776A">
        <w:rPr>
          <w:rFonts w:ascii="Arial" w:hAnsi="Arial" w:cs="Arial"/>
          <w:sz w:val="22"/>
          <w:szCs w:val="22"/>
        </w:rPr>
        <w:t>y como tal forma parte integrante de la presente Ley.</w:t>
      </w:r>
    </w:p>
    <w:p w:rsidR="00AE776A" w:rsidRDefault="00AE776A" w:rsidP="00AE776A">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153"/>
        <w:gridCol w:w="5734"/>
      </w:tblGrid>
      <w:tr w:rsidR="00E642D5" w:rsidRPr="00AE776A" w:rsidTr="000A6667">
        <w:trPr>
          <w:jc w:val="center"/>
        </w:trPr>
        <w:tc>
          <w:tcPr>
            <w:tcW w:w="5000" w:type="pct"/>
            <w:gridSpan w:val="2"/>
            <w:vAlign w:val="center"/>
          </w:tcPr>
          <w:p w:rsidR="00E642D5" w:rsidRPr="00AE776A" w:rsidRDefault="00E642D5" w:rsidP="00AE776A">
            <w:pPr>
              <w:pStyle w:val="Textosinformato"/>
              <w:spacing w:before="240" w:line="360" w:lineRule="auto"/>
              <w:jc w:val="center"/>
              <w:rPr>
                <w:rFonts w:ascii="Arial" w:hAnsi="Arial" w:cs="Arial"/>
                <w:sz w:val="22"/>
                <w:u w:val="single"/>
              </w:rPr>
            </w:pPr>
            <w:r w:rsidRPr="00AE776A">
              <w:rPr>
                <w:rFonts w:ascii="Arial" w:hAnsi="Arial" w:cs="Arial"/>
                <w:b/>
                <w:sz w:val="22"/>
                <w:szCs w:val="22"/>
              </w:rPr>
              <w:t>LEY B- N° 2</w:t>
            </w:r>
            <w:r w:rsidR="000A6667">
              <w:rPr>
                <w:rFonts w:ascii="Arial" w:hAnsi="Arial" w:cs="Arial"/>
                <w:b/>
                <w:sz w:val="22"/>
                <w:szCs w:val="22"/>
              </w:rPr>
              <w:t>.</w:t>
            </w:r>
            <w:r w:rsidRPr="00AE776A">
              <w:rPr>
                <w:rFonts w:ascii="Arial" w:hAnsi="Arial" w:cs="Arial"/>
                <w:b/>
                <w:sz w:val="22"/>
                <w:szCs w:val="22"/>
              </w:rPr>
              <w:t>638</w:t>
            </w:r>
          </w:p>
          <w:p w:rsidR="00E642D5" w:rsidRPr="00AE776A" w:rsidRDefault="00E642D5" w:rsidP="00AE776A">
            <w:pPr>
              <w:pStyle w:val="Textosinformato"/>
              <w:spacing w:line="360" w:lineRule="auto"/>
              <w:jc w:val="center"/>
              <w:rPr>
                <w:rFonts w:ascii="Arial" w:hAnsi="Arial" w:cs="Arial"/>
                <w:b/>
                <w:sz w:val="22"/>
                <w:u w:val="single"/>
              </w:rPr>
            </w:pPr>
            <w:r w:rsidRPr="00AE776A">
              <w:rPr>
                <w:rFonts w:ascii="Arial" w:hAnsi="Arial" w:cs="Arial"/>
                <w:b/>
                <w:sz w:val="22"/>
                <w:szCs w:val="22"/>
              </w:rPr>
              <w:t>TABLA DE ANTECEDENTES</w:t>
            </w:r>
          </w:p>
        </w:tc>
      </w:tr>
      <w:tr w:rsidR="00E642D5" w:rsidRPr="00AE776A" w:rsidTr="000A6667">
        <w:trPr>
          <w:jc w:val="center"/>
        </w:trPr>
        <w:tc>
          <w:tcPr>
            <w:tcW w:w="2100" w:type="pct"/>
            <w:vAlign w:val="center"/>
          </w:tcPr>
          <w:p w:rsidR="00E642D5" w:rsidRPr="00AE776A" w:rsidRDefault="00E642D5" w:rsidP="00AE776A">
            <w:pPr>
              <w:pStyle w:val="Textosinformato"/>
              <w:spacing w:line="360" w:lineRule="auto"/>
              <w:jc w:val="center"/>
              <w:rPr>
                <w:rFonts w:ascii="Arial" w:hAnsi="Arial" w:cs="Arial"/>
                <w:b/>
                <w:sz w:val="22"/>
              </w:rPr>
            </w:pPr>
            <w:r w:rsidRPr="00AE776A">
              <w:rPr>
                <w:rFonts w:ascii="Arial" w:hAnsi="Arial" w:cs="Arial"/>
                <w:b/>
                <w:sz w:val="22"/>
                <w:szCs w:val="22"/>
              </w:rPr>
              <w:t>Artículo del Texto</w:t>
            </w:r>
          </w:p>
          <w:p w:rsidR="00E642D5" w:rsidRPr="00AE776A" w:rsidRDefault="00E642D5" w:rsidP="00AE776A">
            <w:pPr>
              <w:pStyle w:val="Textosinformato"/>
              <w:spacing w:line="360" w:lineRule="auto"/>
              <w:jc w:val="center"/>
              <w:rPr>
                <w:rFonts w:ascii="Arial" w:hAnsi="Arial" w:cs="Arial"/>
                <w:b/>
                <w:sz w:val="22"/>
              </w:rPr>
            </w:pPr>
            <w:r w:rsidRPr="00AE776A">
              <w:rPr>
                <w:rFonts w:ascii="Arial" w:hAnsi="Arial" w:cs="Arial"/>
                <w:b/>
                <w:sz w:val="22"/>
                <w:szCs w:val="22"/>
              </w:rPr>
              <w:t>Definitivo</w:t>
            </w:r>
          </w:p>
        </w:tc>
        <w:tc>
          <w:tcPr>
            <w:tcW w:w="2900" w:type="pct"/>
            <w:vAlign w:val="center"/>
          </w:tcPr>
          <w:p w:rsidR="00E642D5" w:rsidRPr="00AE776A" w:rsidRDefault="00E642D5" w:rsidP="00AE776A">
            <w:pPr>
              <w:pStyle w:val="Textosinformato"/>
              <w:spacing w:line="360" w:lineRule="auto"/>
              <w:jc w:val="center"/>
              <w:rPr>
                <w:rFonts w:ascii="Arial" w:hAnsi="Arial" w:cs="Arial"/>
                <w:b/>
                <w:sz w:val="22"/>
              </w:rPr>
            </w:pPr>
            <w:r w:rsidRPr="00AE776A">
              <w:rPr>
                <w:rFonts w:ascii="Arial" w:hAnsi="Arial" w:cs="Arial"/>
                <w:b/>
                <w:sz w:val="22"/>
                <w:szCs w:val="22"/>
              </w:rPr>
              <w:t>Fuente</w:t>
            </w:r>
          </w:p>
        </w:tc>
      </w:tr>
      <w:tr w:rsidR="00E642D5" w:rsidRPr="00AE776A" w:rsidTr="000A6667">
        <w:trPr>
          <w:trHeight w:val="555"/>
          <w:jc w:val="center"/>
        </w:trPr>
        <w:tc>
          <w:tcPr>
            <w:tcW w:w="5000" w:type="pct"/>
            <w:gridSpan w:val="2"/>
            <w:vAlign w:val="center"/>
          </w:tcPr>
          <w:p w:rsidR="00E642D5" w:rsidRPr="00AE776A" w:rsidRDefault="00E642D5" w:rsidP="000A6667">
            <w:pPr>
              <w:pStyle w:val="Textosinformato"/>
              <w:spacing w:line="360" w:lineRule="auto"/>
              <w:jc w:val="center"/>
              <w:rPr>
                <w:rFonts w:ascii="Arial" w:hAnsi="Arial" w:cs="Arial"/>
                <w:sz w:val="22"/>
              </w:rPr>
            </w:pPr>
            <w:r w:rsidRPr="00AE776A">
              <w:rPr>
                <w:rFonts w:ascii="Arial" w:hAnsi="Arial" w:cs="Arial"/>
                <w:sz w:val="22"/>
                <w:szCs w:val="22"/>
              </w:rPr>
              <w:t xml:space="preserve">Todos los artículos de este texto definitivo provienen del texto original de la </w:t>
            </w:r>
            <w:r w:rsidR="000A6667">
              <w:rPr>
                <w:rFonts w:ascii="Arial" w:hAnsi="Arial" w:cs="Arial"/>
                <w:sz w:val="22"/>
                <w:szCs w:val="22"/>
              </w:rPr>
              <w:t>L</w:t>
            </w:r>
            <w:r w:rsidRPr="00AE776A">
              <w:rPr>
                <w:rFonts w:ascii="Arial" w:hAnsi="Arial" w:cs="Arial"/>
                <w:sz w:val="22"/>
                <w:szCs w:val="22"/>
              </w:rPr>
              <w:t xml:space="preserve">ey </w:t>
            </w:r>
            <w:r w:rsidR="000A6667">
              <w:rPr>
                <w:rFonts w:ascii="Arial" w:hAnsi="Arial" w:cs="Arial"/>
                <w:sz w:val="22"/>
                <w:szCs w:val="22"/>
              </w:rPr>
              <w:t xml:space="preserve">N° </w:t>
            </w:r>
            <w:r w:rsidRPr="00AE776A">
              <w:rPr>
                <w:rFonts w:ascii="Arial" w:hAnsi="Arial" w:cs="Arial"/>
                <w:sz w:val="22"/>
                <w:szCs w:val="22"/>
              </w:rPr>
              <w:t>2</w:t>
            </w:r>
            <w:r w:rsidR="000A6667">
              <w:rPr>
                <w:rFonts w:ascii="Arial" w:hAnsi="Arial" w:cs="Arial"/>
                <w:sz w:val="22"/>
                <w:szCs w:val="22"/>
              </w:rPr>
              <w:t>.</w:t>
            </w:r>
            <w:r w:rsidRPr="00AE776A">
              <w:rPr>
                <w:rFonts w:ascii="Arial" w:hAnsi="Arial" w:cs="Arial"/>
                <w:sz w:val="22"/>
                <w:szCs w:val="22"/>
              </w:rPr>
              <w:t>638.</w:t>
            </w:r>
          </w:p>
        </w:tc>
      </w:tr>
    </w:tbl>
    <w:p w:rsidR="00E642D5" w:rsidRPr="00AE776A" w:rsidRDefault="00E642D5" w:rsidP="00AE776A">
      <w:pPr>
        <w:spacing w:line="360" w:lineRule="auto"/>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3"/>
        <w:gridCol w:w="3093"/>
        <w:gridCol w:w="3517"/>
      </w:tblGrid>
      <w:tr w:rsidR="00E642D5" w:rsidRPr="00AE776A" w:rsidTr="000A6667">
        <w:trPr>
          <w:jc w:val="center"/>
        </w:trPr>
        <w:tc>
          <w:tcPr>
            <w:tcW w:w="5000" w:type="pct"/>
            <w:gridSpan w:val="3"/>
            <w:vAlign w:val="center"/>
          </w:tcPr>
          <w:p w:rsidR="00E642D5" w:rsidRPr="00AE776A" w:rsidRDefault="00E642D5" w:rsidP="00AE776A">
            <w:pPr>
              <w:pStyle w:val="Textosinformato"/>
              <w:spacing w:before="240" w:line="360" w:lineRule="auto"/>
              <w:jc w:val="center"/>
              <w:rPr>
                <w:rFonts w:ascii="Arial" w:hAnsi="Arial" w:cs="Arial"/>
                <w:b/>
                <w:sz w:val="22"/>
              </w:rPr>
            </w:pPr>
            <w:r w:rsidRPr="00AE776A">
              <w:rPr>
                <w:rFonts w:ascii="Arial" w:hAnsi="Arial" w:cs="Arial"/>
                <w:b/>
                <w:sz w:val="22"/>
                <w:szCs w:val="22"/>
              </w:rPr>
              <w:t>LEY B- N° 2</w:t>
            </w:r>
            <w:r w:rsidR="000A6667">
              <w:rPr>
                <w:rFonts w:ascii="Arial" w:hAnsi="Arial" w:cs="Arial"/>
                <w:b/>
                <w:sz w:val="22"/>
                <w:szCs w:val="22"/>
              </w:rPr>
              <w:t>.</w:t>
            </w:r>
            <w:r w:rsidRPr="00AE776A">
              <w:rPr>
                <w:rFonts w:ascii="Arial" w:hAnsi="Arial" w:cs="Arial"/>
                <w:b/>
                <w:sz w:val="22"/>
                <w:szCs w:val="22"/>
              </w:rPr>
              <w:t>638</w:t>
            </w:r>
          </w:p>
          <w:p w:rsidR="00E642D5" w:rsidRPr="00AE776A" w:rsidRDefault="00E642D5" w:rsidP="00AE776A">
            <w:pPr>
              <w:pStyle w:val="Textosinformato"/>
              <w:spacing w:line="360" w:lineRule="auto"/>
              <w:jc w:val="center"/>
              <w:rPr>
                <w:rFonts w:ascii="Arial" w:hAnsi="Arial" w:cs="Arial"/>
                <w:sz w:val="22"/>
              </w:rPr>
            </w:pPr>
            <w:r w:rsidRPr="00AE776A">
              <w:rPr>
                <w:rFonts w:ascii="Arial" w:hAnsi="Arial" w:cs="Arial"/>
                <w:b/>
                <w:sz w:val="22"/>
                <w:szCs w:val="22"/>
              </w:rPr>
              <w:t>TABLA DE EQUIVALENCIAS</w:t>
            </w:r>
          </w:p>
        </w:tc>
      </w:tr>
      <w:tr w:rsidR="00E642D5" w:rsidRPr="00AE776A" w:rsidTr="000A6667">
        <w:trPr>
          <w:jc w:val="center"/>
        </w:trPr>
        <w:tc>
          <w:tcPr>
            <w:tcW w:w="1683" w:type="pct"/>
            <w:vAlign w:val="center"/>
          </w:tcPr>
          <w:p w:rsidR="00E642D5" w:rsidRPr="00AE776A" w:rsidRDefault="00E642D5" w:rsidP="00AE776A">
            <w:pPr>
              <w:spacing w:line="360" w:lineRule="auto"/>
              <w:jc w:val="center"/>
              <w:rPr>
                <w:rFonts w:ascii="Arial" w:hAnsi="Arial" w:cs="Arial"/>
                <w:b/>
              </w:rPr>
            </w:pPr>
            <w:r w:rsidRPr="00AE776A">
              <w:rPr>
                <w:rFonts w:ascii="Arial" w:hAnsi="Arial" w:cs="Arial"/>
                <w:b/>
                <w:sz w:val="22"/>
                <w:szCs w:val="22"/>
              </w:rPr>
              <w:t>Número de artículo</w:t>
            </w:r>
          </w:p>
          <w:p w:rsidR="00E642D5" w:rsidRPr="00AE776A" w:rsidRDefault="00E642D5" w:rsidP="00AE776A">
            <w:pPr>
              <w:spacing w:line="360" w:lineRule="auto"/>
              <w:jc w:val="center"/>
              <w:rPr>
                <w:rFonts w:ascii="Arial" w:hAnsi="Arial" w:cs="Arial"/>
                <w:b/>
              </w:rPr>
            </w:pPr>
            <w:r w:rsidRPr="00AE776A">
              <w:rPr>
                <w:rFonts w:ascii="Arial" w:hAnsi="Arial" w:cs="Arial"/>
                <w:b/>
                <w:sz w:val="22"/>
                <w:szCs w:val="22"/>
              </w:rPr>
              <w:t>del Texto Definitivo</w:t>
            </w:r>
          </w:p>
        </w:tc>
        <w:tc>
          <w:tcPr>
            <w:tcW w:w="1552" w:type="pct"/>
            <w:vAlign w:val="center"/>
          </w:tcPr>
          <w:p w:rsidR="00E642D5" w:rsidRPr="00AE776A" w:rsidRDefault="00E642D5" w:rsidP="00AE776A">
            <w:pPr>
              <w:spacing w:line="360" w:lineRule="auto"/>
              <w:jc w:val="center"/>
              <w:rPr>
                <w:rFonts w:ascii="Arial" w:hAnsi="Arial" w:cs="Arial"/>
                <w:b/>
              </w:rPr>
            </w:pPr>
            <w:r w:rsidRPr="00AE776A">
              <w:rPr>
                <w:rFonts w:ascii="Arial" w:hAnsi="Arial" w:cs="Arial"/>
                <w:b/>
                <w:sz w:val="22"/>
                <w:szCs w:val="22"/>
              </w:rPr>
              <w:t>Número de artículo</w:t>
            </w:r>
          </w:p>
          <w:p w:rsidR="00E642D5" w:rsidRPr="00AE776A" w:rsidRDefault="00E642D5" w:rsidP="00AE776A">
            <w:pPr>
              <w:spacing w:line="360" w:lineRule="auto"/>
              <w:jc w:val="center"/>
              <w:rPr>
                <w:rFonts w:ascii="Arial" w:hAnsi="Arial" w:cs="Arial"/>
                <w:b/>
              </w:rPr>
            </w:pPr>
            <w:r w:rsidRPr="00AE776A">
              <w:rPr>
                <w:rFonts w:ascii="Arial" w:hAnsi="Arial" w:cs="Arial"/>
                <w:b/>
                <w:sz w:val="22"/>
                <w:szCs w:val="22"/>
              </w:rPr>
              <w:t>del Texto de Referencia (Ley 2</w:t>
            </w:r>
            <w:r w:rsidR="00A13D18">
              <w:rPr>
                <w:rFonts w:ascii="Arial" w:hAnsi="Arial" w:cs="Arial"/>
                <w:b/>
                <w:sz w:val="22"/>
                <w:szCs w:val="22"/>
              </w:rPr>
              <w:t>.</w:t>
            </w:r>
            <w:r w:rsidRPr="00AE776A">
              <w:rPr>
                <w:rFonts w:ascii="Arial" w:hAnsi="Arial" w:cs="Arial"/>
                <w:b/>
                <w:sz w:val="22"/>
                <w:szCs w:val="22"/>
              </w:rPr>
              <w:t>638)</w:t>
            </w:r>
          </w:p>
        </w:tc>
        <w:tc>
          <w:tcPr>
            <w:tcW w:w="1765" w:type="pct"/>
            <w:vAlign w:val="center"/>
          </w:tcPr>
          <w:p w:rsidR="00E642D5" w:rsidRPr="00AE776A" w:rsidRDefault="00E642D5" w:rsidP="00AE776A">
            <w:pPr>
              <w:spacing w:line="360" w:lineRule="auto"/>
              <w:jc w:val="center"/>
              <w:rPr>
                <w:rFonts w:ascii="Arial" w:hAnsi="Arial" w:cs="Arial"/>
                <w:b/>
              </w:rPr>
            </w:pPr>
            <w:r w:rsidRPr="00AE776A">
              <w:rPr>
                <w:rFonts w:ascii="Arial" w:hAnsi="Arial" w:cs="Arial"/>
                <w:b/>
                <w:sz w:val="22"/>
                <w:szCs w:val="22"/>
              </w:rPr>
              <w:t>Observaciones</w:t>
            </w:r>
          </w:p>
        </w:tc>
      </w:tr>
      <w:tr w:rsidR="00E642D5" w:rsidRPr="00AE776A" w:rsidTr="000A6667">
        <w:trPr>
          <w:jc w:val="center"/>
        </w:trPr>
        <w:tc>
          <w:tcPr>
            <w:tcW w:w="5000" w:type="pct"/>
            <w:gridSpan w:val="3"/>
            <w:vAlign w:val="center"/>
          </w:tcPr>
          <w:p w:rsidR="00E642D5" w:rsidRPr="00AE776A" w:rsidRDefault="00E642D5" w:rsidP="00AE776A">
            <w:pPr>
              <w:spacing w:line="360" w:lineRule="auto"/>
              <w:jc w:val="center"/>
              <w:rPr>
                <w:rFonts w:ascii="Arial" w:hAnsi="Arial" w:cs="Arial"/>
              </w:rPr>
            </w:pPr>
            <w:r w:rsidRPr="00AE776A">
              <w:rPr>
                <w:rFonts w:ascii="Arial" w:hAnsi="Arial" w:cs="Arial"/>
                <w:sz w:val="22"/>
                <w:szCs w:val="22"/>
              </w:rPr>
              <w:t xml:space="preserve">La numeración de los artículos del Texto Definitivo corresponde a la numeración original de la Ley </w:t>
            </w:r>
            <w:r w:rsidR="000A6667">
              <w:rPr>
                <w:rFonts w:ascii="Arial" w:hAnsi="Arial" w:cs="Arial"/>
                <w:sz w:val="22"/>
                <w:szCs w:val="22"/>
              </w:rPr>
              <w:t xml:space="preserve">N° </w:t>
            </w:r>
            <w:r w:rsidRPr="00AE776A">
              <w:rPr>
                <w:rFonts w:ascii="Arial" w:hAnsi="Arial" w:cs="Arial"/>
                <w:sz w:val="22"/>
                <w:szCs w:val="22"/>
              </w:rPr>
              <w:t>2</w:t>
            </w:r>
            <w:r w:rsidR="000A6667">
              <w:rPr>
                <w:rFonts w:ascii="Arial" w:hAnsi="Arial" w:cs="Arial"/>
                <w:sz w:val="22"/>
                <w:szCs w:val="22"/>
              </w:rPr>
              <w:t>.</w:t>
            </w:r>
            <w:r w:rsidRPr="00AE776A">
              <w:rPr>
                <w:rFonts w:ascii="Arial" w:hAnsi="Arial" w:cs="Arial"/>
                <w:sz w:val="22"/>
                <w:szCs w:val="22"/>
              </w:rPr>
              <w:t>638.</w:t>
            </w:r>
          </w:p>
        </w:tc>
      </w:tr>
    </w:tbl>
    <w:p w:rsidR="00E642D5" w:rsidRPr="00AE776A" w:rsidRDefault="00E642D5" w:rsidP="00AE776A">
      <w:pPr>
        <w:spacing w:line="360" w:lineRule="auto"/>
        <w:rPr>
          <w:rFonts w:ascii="Arial" w:hAnsi="Arial" w:cs="Arial"/>
          <w:sz w:val="22"/>
          <w:szCs w:val="22"/>
        </w:rPr>
      </w:pPr>
    </w:p>
    <w:p w:rsidR="00AE776A" w:rsidRDefault="00AE776A">
      <w:pPr>
        <w:spacing w:after="200" w:line="276" w:lineRule="auto"/>
        <w:rPr>
          <w:rFonts w:ascii="Arial" w:hAnsi="Arial" w:cs="Arial"/>
          <w:sz w:val="22"/>
          <w:szCs w:val="22"/>
        </w:rPr>
      </w:pPr>
      <w:r>
        <w:rPr>
          <w:rFonts w:ascii="Arial" w:hAnsi="Arial" w:cs="Arial"/>
          <w:sz w:val="22"/>
          <w:szCs w:val="22"/>
        </w:rPr>
        <w:br w:type="page"/>
      </w:r>
    </w:p>
    <w:p w:rsidR="00E642D5" w:rsidRPr="00701414" w:rsidRDefault="00E642D5" w:rsidP="00A13D18">
      <w:pPr>
        <w:spacing w:line="360" w:lineRule="auto"/>
        <w:jc w:val="center"/>
        <w:rPr>
          <w:rFonts w:ascii="Arial" w:hAnsi="Arial" w:cs="Arial"/>
          <w:b/>
          <w:sz w:val="22"/>
          <w:szCs w:val="22"/>
          <w:lang w:val="pt-BR"/>
        </w:rPr>
      </w:pPr>
      <w:r w:rsidRPr="00701414">
        <w:rPr>
          <w:rFonts w:ascii="Arial" w:hAnsi="Arial" w:cs="Arial"/>
          <w:b/>
          <w:sz w:val="22"/>
          <w:szCs w:val="22"/>
          <w:lang w:val="pt-BR"/>
        </w:rPr>
        <w:lastRenderedPageBreak/>
        <w:t>ANEXO A</w:t>
      </w:r>
    </w:p>
    <w:p w:rsidR="00E642D5" w:rsidRPr="00701414" w:rsidRDefault="00E642D5" w:rsidP="00A13D18">
      <w:pPr>
        <w:spacing w:line="360" w:lineRule="auto"/>
        <w:jc w:val="center"/>
        <w:rPr>
          <w:rFonts w:ascii="Arial" w:hAnsi="Arial" w:cs="Arial"/>
          <w:b/>
          <w:sz w:val="22"/>
          <w:szCs w:val="22"/>
          <w:lang w:val="pt-BR"/>
        </w:rPr>
      </w:pPr>
      <w:r w:rsidRPr="00701414">
        <w:rPr>
          <w:rFonts w:ascii="Arial" w:hAnsi="Arial" w:cs="Arial"/>
          <w:b/>
          <w:sz w:val="22"/>
          <w:szCs w:val="22"/>
          <w:lang w:val="pt-BR"/>
        </w:rPr>
        <w:t>LEY B - Nº 2</w:t>
      </w:r>
      <w:r w:rsidR="000A6667" w:rsidRPr="00701414">
        <w:rPr>
          <w:rFonts w:ascii="Arial" w:hAnsi="Arial" w:cs="Arial"/>
          <w:b/>
          <w:sz w:val="22"/>
          <w:szCs w:val="22"/>
          <w:lang w:val="pt-BR"/>
        </w:rPr>
        <w:t>.</w:t>
      </w:r>
      <w:r w:rsidRPr="00701414">
        <w:rPr>
          <w:rFonts w:ascii="Arial" w:hAnsi="Arial" w:cs="Arial"/>
          <w:b/>
          <w:sz w:val="22"/>
          <w:szCs w:val="22"/>
          <w:lang w:val="pt-BR"/>
        </w:rPr>
        <w:t>638</w:t>
      </w:r>
    </w:p>
    <w:p w:rsidR="00E642D5" w:rsidRPr="00701414" w:rsidRDefault="00E642D5" w:rsidP="00AE776A">
      <w:pPr>
        <w:spacing w:line="360" w:lineRule="auto"/>
        <w:rPr>
          <w:rFonts w:ascii="Arial" w:hAnsi="Arial" w:cs="Arial"/>
          <w:b/>
          <w:sz w:val="22"/>
          <w:szCs w:val="22"/>
          <w:u w:val="single"/>
          <w:lang w:val="pt-BR"/>
        </w:rPr>
      </w:pPr>
    </w:p>
    <w:p w:rsidR="000A6667" w:rsidRPr="000A6667" w:rsidRDefault="000A6667" w:rsidP="005D16E4">
      <w:pPr>
        <w:pStyle w:val="NormalWeb"/>
        <w:shd w:val="clear" w:color="auto" w:fill="FFFFFF"/>
        <w:spacing w:before="0" w:beforeAutospacing="0" w:after="0" w:afterAutospacing="0" w:line="360" w:lineRule="auto"/>
        <w:jc w:val="center"/>
        <w:rPr>
          <w:rFonts w:ascii="Arial" w:hAnsi="Arial" w:cs="Arial"/>
          <w:sz w:val="22"/>
          <w:szCs w:val="22"/>
        </w:rPr>
      </w:pPr>
      <w:r w:rsidRPr="000A6667">
        <w:rPr>
          <w:rFonts w:ascii="Arial" w:hAnsi="Arial" w:cs="Arial"/>
          <w:sz w:val="22"/>
          <w:szCs w:val="22"/>
        </w:rPr>
        <w:t>ANEXO</w:t>
      </w:r>
    </w:p>
    <w:p w:rsidR="00C03C3A"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ACTA DE ENTENDIMIENTO</w:t>
      </w:r>
      <w:r w:rsidR="00925A1F">
        <w:rPr>
          <w:rFonts w:ascii="Arial" w:hAnsi="Arial" w:cs="Arial"/>
          <w:color w:val="000000"/>
          <w:sz w:val="22"/>
          <w:szCs w:val="22"/>
        </w:rPr>
        <w:t xml:space="preserve"> </w:t>
      </w:r>
    </w:p>
    <w:p w:rsidR="00C03C3A"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"AUTOPISTA RIBEREÑA"</w:t>
      </w:r>
      <w:r w:rsidR="00925A1F">
        <w:rPr>
          <w:rFonts w:ascii="Arial" w:hAnsi="Arial" w:cs="Arial"/>
          <w:color w:val="000000"/>
          <w:sz w:val="22"/>
          <w:szCs w:val="22"/>
        </w:rPr>
        <w:t xml:space="preserve"> </w:t>
      </w:r>
    </w:p>
    <w:p w:rsidR="00C03C3A" w:rsidRDefault="00C03C3A"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p>
    <w:p w:rsidR="00765DD3" w:rsidRDefault="000B3E2C"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ENTRE</w:t>
      </w:r>
      <w:r w:rsidR="00925A1F">
        <w:rPr>
          <w:rFonts w:ascii="Arial" w:hAnsi="Arial" w:cs="Arial"/>
          <w:color w:val="000000"/>
          <w:sz w:val="22"/>
          <w:szCs w:val="22"/>
        </w:rPr>
        <w:t xml:space="preserve"> </w:t>
      </w:r>
      <w:r w:rsidR="000A6667" w:rsidRPr="000A6667">
        <w:rPr>
          <w:rFonts w:ascii="Arial" w:hAnsi="Arial" w:cs="Arial"/>
          <w:color w:val="000000"/>
          <w:sz w:val="22"/>
          <w:szCs w:val="22"/>
        </w:rPr>
        <w:t>GOBIERNO DE LA CIUDAD AUTÓNOMA DE BUENOS AIRES</w:t>
      </w:r>
      <w:r w:rsidR="00925A1F">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Y</w:t>
      </w:r>
      <w:r w:rsidR="00925A1F">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 xml:space="preserve">MINISTERIO DE PLANIFICACIÓN FEDERAL, INVERSIÓN </w:t>
      </w:r>
      <w:r w:rsidR="00765DD3" w:rsidRPr="000A6667">
        <w:rPr>
          <w:rFonts w:ascii="Arial" w:hAnsi="Arial" w:cs="Arial"/>
          <w:color w:val="000000"/>
          <w:sz w:val="22"/>
          <w:szCs w:val="22"/>
        </w:rPr>
        <w:t>PÚBLICA</w:t>
      </w:r>
      <w:r w:rsidRPr="000A6667">
        <w:rPr>
          <w:rFonts w:ascii="Arial" w:hAnsi="Arial" w:cs="Arial"/>
          <w:color w:val="000000"/>
          <w:sz w:val="22"/>
          <w:szCs w:val="22"/>
        </w:rPr>
        <w:t xml:space="preserve"> Y SERVICIOS</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proofErr w:type="gramStart"/>
      <w:r w:rsidR="000A6667" w:rsidRPr="000A6667">
        <w:rPr>
          <w:rFonts w:ascii="Arial" w:hAnsi="Arial" w:cs="Arial"/>
          <w:color w:val="000000"/>
          <w:sz w:val="22"/>
          <w:szCs w:val="22"/>
        </w:rPr>
        <w:t>y</w:t>
      </w:r>
      <w:proofErr w:type="gramEnd"/>
      <w:r>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MINISTERIO DE ECONOMÍA Y PRODUCCIÓN</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proofErr w:type="gramStart"/>
      <w:r w:rsidR="000A6667" w:rsidRPr="000A6667">
        <w:rPr>
          <w:rFonts w:ascii="Arial" w:hAnsi="Arial" w:cs="Arial"/>
          <w:color w:val="000000"/>
          <w:sz w:val="22"/>
          <w:szCs w:val="22"/>
        </w:rPr>
        <w:t>y</w:t>
      </w:r>
      <w:proofErr w:type="gramEnd"/>
      <w:r>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SECRETARÍA DE OBRAS PÚBLICAS</w:t>
      </w:r>
      <w:r w:rsidR="00925A1F">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proofErr w:type="gramStart"/>
      <w:r w:rsidRPr="000A6667">
        <w:rPr>
          <w:rFonts w:ascii="Arial" w:hAnsi="Arial" w:cs="Arial"/>
          <w:color w:val="000000"/>
          <w:sz w:val="22"/>
          <w:szCs w:val="22"/>
        </w:rPr>
        <w:t>y</w:t>
      </w:r>
      <w:proofErr w:type="gramEnd"/>
      <w:r w:rsidR="00925A1F">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BANCO DE LA NACIÓN ARGENTINA</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proofErr w:type="gramStart"/>
      <w:r w:rsidR="000A6667" w:rsidRPr="000A6667">
        <w:rPr>
          <w:rFonts w:ascii="Arial" w:hAnsi="Arial" w:cs="Arial"/>
          <w:color w:val="000000"/>
          <w:sz w:val="22"/>
          <w:szCs w:val="22"/>
        </w:rPr>
        <w:t>y</w:t>
      </w:r>
      <w:proofErr w:type="gramEnd"/>
      <w:r>
        <w:rPr>
          <w:rFonts w:ascii="Arial" w:hAnsi="Arial" w:cs="Arial"/>
          <w:color w:val="000000"/>
          <w:sz w:val="22"/>
          <w:szCs w:val="22"/>
        </w:rPr>
        <w:t xml:space="preserve"> </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NACIÓN FIDEICOMISOS S.A.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proofErr w:type="gramStart"/>
      <w:r w:rsidRPr="000A6667">
        <w:rPr>
          <w:rFonts w:ascii="Arial" w:hAnsi="Arial" w:cs="Arial"/>
          <w:color w:val="000000"/>
          <w:sz w:val="22"/>
          <w:szCs w:val="22"/>
        </w:rPr>
        <w:t>y</w:t>
      </w:r>
      <w:proofErr w:type="gramEnd"/>
      <w:r w:rsidR="00925A1F">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ORGANISMOS DE CONTROL DE CONSECIONES VIALES</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r w:rsidR="00765DD3" w:rsidRPr="000A6667">
        <w:rPr>
          <w:rFonts w:ascii="Arial" w:hAnsi="Arial" w:cs="Arial"/>
          <w:color w:val="000000"/>
          <w:sz w:val="22"/>
          <w:szCs w:val="22"/>
        </w:rPr>
        <w:t>Y</w:t>
      </w:r>
    </w:p>
    <w:p w:rsidR="00765DD3"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r w:rsidR="000A6667" w:rsidRPr="000A6667">
        <w:rPr>
          <w:rFonts w:ascii="Arial" w:hAnsi="Arial" w:cs="Arial"/>
          <w:color w:val="000000"/>
          <w:sz w:val="22"/>
          <w:szCs w:val="22"/>
        </w:rPr>
        <w:t>MINISTERIO DE PLANEAMIENTO Y OBRAS PÚBLICAS DEL GOBIERNO DE LA</w:t>
      </w:r>
      <w:r>
        <w:rPr>
          <w:rFonts w:ascii="Arial" w:hAnsi="Arial" w:cs="Arial"/>
          <w:color w:val="000000"/>
          <w:sz w:val="22"/>
          <w:szCs w:val="22"/>
        </w:rPr>
        <w:t xml:space="preserve"> </w:t>
      </w:r>
      <w:r w:rsidR="000A6667" w:rsidRPr="000A6667">
        <w:rPr>
          <w:rFonts w:ascii="Arial" w:hAnsi="Arial" w:cs="Arial"/>
          <w:color w:val="000000"/>
          <w:sz w:val="22"/>
          <w:szCs w:val="22"/>
        </w:rPr>
        <w:t>CIUDAD AUTÓNOMA DE BUENOS AIRES</w:t>
      </w:r>
      <w:r>
        <w:rPr>
          <w:rFonts w:ascii="Arial" w:hAnsi="Arial" w:cs="Arial"/>
          <w:color w:val="000000"/>
          <w:sz w:val="22"/>
          <w:szCs w:val="22"/>
        </w:rPr>
        <w:t xml:space="preserve"> </w:t>
      </w:r>
    </w:p>
    <w:p w:rsidR="00765DD3"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proofErr w:type="gramStart"/>
      <w:r w:rsidRPr="000A6667">
        <w:rPr>
          <w:rFonts w:ascii="Arial" w:hAnsi="Arial" w:cs="Arial"/>
          <w:color w:val="000000"/>
          <w:sz w:val="22"/>
          <w:szCs w:val="22"/>
        </w:rPr>
        <w:t>y</w:t>
      </w:r>
      <w:proofErr w:type="gramEnd"/>
      <w:r w:rsidR="00925A1F">
        <w:rPr>
          <w:rFonts w:ascii="Arial" w:hAnsi="Arial" w:cs="Arial"/>
          <w:color w:val="000000"/>
          <w:sz w:val="22"/>
          <w:szCs w:val="22"/>
        </w:rPr>
        <w:t xml:space="preserve"> </w:t>
      </w:r>
    </w:p>
    <w:p w:rsidR="000A6667" w:rsidRPr="000A6667"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color w:val="000000"/>
          <w:sz w:val="22"/>
          <w:szCs w:val="22"/>
        </w:rPr>
        <w:t>CORPORACIÓN ANTIGUO PUERTO MADERO SA.</w:t>
      </w:r>
    </w:p>
    <w:p w:rsidR="000A6667" w:rsidRDefault="000A6667" w:rsidP="00925A1F">
      <w:pPr>
        <w:pStyle w:val="NormalWeb"/>
        <w:shd w:val="clear" w:color="auto" w:fill="FFFFFF"/>
        <w:spacing w:before="0" w:beforeAutospacing="0" w:after="0" w:afterAutospacing="0" w:line="360" w:lineRule="auto"/>
        <w:jc w:val="both"/>
        <w:rPr>
          <w:rFonts w:ascii="Arial" w:hAnsi="Arial" w:cs="Arial"/>
          <w:color w:val="000000"/>
          <w:sz w:val="22"/>
          <w:szCs w:val="22"/>
        </w:rPr>
      </w:pPr>
    </w:p>
    <w:p w:rsidR="000A6667" w:rsidRPr="000A6667" w:rsidRDefault="000A6667" w:rsidP="00925A1F">
      <w:pPr>
        <w:pStyle w:val="NormalWeb"/>
        <w:shd w:val="clear" w:color="auto" w:fill="FFFFFF"/>
        <w:spacing w:before="0" w:beforeAutospacing="0" w:after="0" w:afterAutospacing="0" w:line="360" w:lineRule="auto"/>
        <w:rPr>
          <w:rFonts w:ascii="Arial" w:hAnsi="Arial" w:cs="Arial"/>
          <w:color w:val="000000"/>
          <w:sz w:val="22"/>
          <w:szCs w:val="22"/>
        </w:rPr>
      </w:pPr>
      <w:r w:rsidRPr="000A6667">
        <w:rPr>
          <w:rFonts w:ascii="Arial" w:hAnsi="Arial" w:cs="Arial"/>
          <w:color w:val="000000"/>
          <w:sz w:val="22"/>
          <w:szCs w:val="22"/>
        </w:rPr>
        <w:t>11 de Octubre de 2006</w:t>
      </w:r>
    </w:p>
    <w:p w:rsidR="000A6667"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p>
    <w:p w:rsidR="00765DD3" w:rsidRDefault="000A6667" w:rsidP="005D16E4">
      <w:pPr>
        <w:pStyle w:val="NormalWeb"/>
        <w:shd w:val="clear" w:color="auto" w:fill="FFFFFF"/>
        <w:spacing w:before="0" w:beforeAutospacing="0" w:after="0" w:afterAutospacing="0" w:line="360" w:lineRule="auto"/>
        <w:jc w:val="center"/>
        <w:rPr>
          <w:rFonts w:ascii="Arial" w:hAnsi="Arial" w:cs="Arial"/>
          <w:bCs/>
          <w:color w:val="000000"/>
          <w:sz w:val="22"/>
          <w:szCs w:val="22"/>
        </w:rPr>
      </w:pPr>
      <w:r w:rsidRPr="000A6667">
        <w:rPr>
          <w:rFonts w:ascii="Arial" w:hAnsi="Arial" w:cs="Arial"/>
          <w:bCs/>
          <w:color w:val="000000"/>
          <w:sz w:val="22"/>
          <w:szCs w:val="22"/>
        </w:rPr>
        <w:t>ACTA DE ENTENDIMIENTO</w:t>
      </w:r>
    </w:p>
    <w:p w:rsidR="000A6667" w:rsidRPr="00925A1F" w:rsidRDefault="00925A1F"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 xml:space="preserve"> </w:t>
      </w:r>
      <w:r w:rsidR="000A6667" w:rsidRPr="000A6667">
        <w:rPr>
          <w:rFonts w:ascii="Arial" w:hAnsi="Arial" w:cs="Arial"/>
          <w:bCs/>
          <w:color w:val="000000"/>
          <w:sz w:val="22"/>
          <w:szCs w:val="22"/>
        </w:rPr>
        <w:t>"AUTOPISTA RIBEREÑA"</w:t>
      </w:r>
    </w:p>
    <w:p w:rsidR="000A6667" w:rsidRPr="000A6667" w:rsidRDefault="000A6667" w:rsidP="00925A1F">
      <w:pPr>
        <w:pStyle w:val="NormalWeb"/>
        <w:shd w:val="clear" w:color="auto" w:fill="FFFFFF"/>
        <w:spacing w:before="0" w:beforeAutospacing="0" w:after="0" w:afterAutospacing="0" w:line="360" w:lineRule="auto"/>
        <w:rPr>
          <w:rFonts w:ascii="Arial" w:hAnsi="Arial" w:cs="Arial"/>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color w:val="000000"/>
          <w:sz w:val="22"/>
          <w:szCs w:val="22"/>
        </w:rPr>
        <w:t>La presente</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Acta Entendimiento "Autopista Ribereña"</w:t>
      </w:r>
      <w:r w:rsidR="00C03C3A">
        <w:rPr>
          <w:rStyle w:val="apple-converted-space"/>
          <w:rFonts w:ascii="Arial" w:hAnsi="Arial" w:cs="Arial"/>
          <w:bCs/>
          <w:color w:val="000000"/>
          <w:sz w:val="22"/>
          <w:szCs w:val="22"/>
        </w:rPr>
        <w:t xml:space="preserve"> </w:t>
      </w:r>
      <w:r w:rsidRPr="000A6667">
        <w:rPr>
          <w:rFonts w:ascii="Arial" w:hAnsi="Arial" w:cs="Arial"/>
          <w:color w:val="000000"/>
          <w:sz w:val="22"/>
          <w:szCs w:val="22"/>
        </w:rPr>
        <w:t>(el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"Acta"</w:t>
      </w:r>
      <w:r w:rsidR="00C03C3A">
        <w:rPr>
          <w:rStyle w:val="apple-converted-space"/>
          <w:rFonts w:ascii="Arial" w:hAnsi="Arial" w:cs="Arial"/>
          <w:color w:val="000000"/>
          <w:sz w:val="22"/>
          <w:szCs w:val="22"/>
        </w:rPr>
        <w:t xml:space="preserve"> </w:t>
      </w:r>
      <w:r w:rsidRPr="000A6667">
        <w:rPr>
          <w:rFonts w:ascii="Arial" w:hAnsi="Arial" w:cs="Arial"/>
          <w:color w:val="000000"/>
          <w:sz w:val="22"/>
          <w:szCs w:val="22"/>
        </w:rPr>
        <w:t>) se celebra en la Ciudad Autónoma de Buenos Aires, República Argentina, a los once días del mes de octubre de 2006 entre:</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color w:val="000000"/>
          <w:sz w:val="22"/>
          <w:szCs w:val="22"/>
        </w:rPr>
        <w:t>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GOBIERNO DE LA CIUDAD AUTÓNOMA DE BUENOS AIRES</w:t>
      </w:r>
      <w:r w:rsidR="00C03C3A">
        <w:rPr>
          <w:rStyle w:val="apple-converted-space"/>
          <w:rFonts w:ascii="Arial" w:hAnsi="Arial" w:cs="Arial"/>
          <w:color w:val="000000"/>
          <w:sz w:val="22"/>
          <w:szCs w:val="22"/>
        </w:rPr>
        <w:t xml:space="preserve"> </w:t>
      </w:r>
      <w:r w:rsidRPr="000A6667">
        <w:rPr>
          <w:rFonts w:ascii="Arial" w:hAnsi="Arial" w:cs="Arial"/>
          <w:color w:val="000000"/>
          <w:sz w:val="22"/>
          <w:szCs w:val="22"/>
        </w:rPr>
        <w:t>(en adelante</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"Gobierno de la Ciudad"</w:t>
      </w:r>
      <w:r w:rsidRPr="000A6667">
        <w:rPr>
          <w:rFonts w:ascii="Arial" w:hAnsi="Arial" w:cs="Arial"/>
          <w:color w:val="000000"/>
          <w:sz w:val="22"/>
          <w:szCs w:val="22"/>
        </w:rPr>
        <w:t xml:space="preserve">), representado en este acto por el Señor Jefe de Gobierno, Lic. Jorge TELERMAN, en su carácter de titular del Poder Ejecutivo del Gobierno de la Ciudad, constituyendo </w:t>
      </w:r>
      <w:r w:rsidRPr="000A6667">
        <w:rPr>
          <w:rFonts w:ascii="Arial" w:hAnsi="Arial" w:cs="Arial"/>
          <w:color w:val="000000"/>
          <w:sz w:val="22"/>
          <w:szCs w:val="22"/>
        </w:rPr>
        <w:lastRenderedPageBreak/>
        <w:t>domicilio en Avda. de Mayo Nº 525 de la Ciudad Autónoma de Buenos Aires, y en ejercicio de las facultades que le han sido conferidas y dentro de la órbita de su competencia.</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 xml:space="preserve">El MINISTERIO de PLANIFICACIÓN FEDERAL, </w:t>
      </w:r>
      <w:r w:rsidR="00C03C3A" w:rsidRPr="000A6667">
        <w:rPr>
          <w:rFonts w:ascii="Arial" w:hAnsi="Arial" w:cs="Arial"/>
          <w:bCs/>
          <w:color w:val="000000"/>
          <w:sz w:val="22"/>
          <w:szCs w:val="22"/>
        </w:rPr>
        <w:t>INVERSIÓN</w:t>
      </w:r>
      <w:r w:rsidRPr="000A6667">
        <w:rPr>
          <w:rFonts w:ascii="Arial" w:hAnsi="Arial" w:cs="Arial"/>
          <w:bCs/>
          <w:color w:val="000000"/>
          <w:sz w:val="22"/>
          <w:szCs w:val="22"/>
        </w:rPr>
        <w:t xml:space="preserve"> PÚBLICA Y SERVICIOS</w:t>
      </w:r>
      <w:r w:rsidR="00C03C3A">
        <w:rPr>
          <w:rStyle w:val="apple-converted-space"/>
          <w:rFonts w:ascii="Arial" w:hAnsi="Arial" w:cs="Arial"/>
          <w:color w:val="000000"/>
          <w:sz w:val="22"/>
          <w:szCs w:val="22"/>
        </w:rPr>
        <w:t xml:space="preserve"> </w:t>
      </w:r>
      <w:r w:rsidRPr="000A6667">
        <w:rPr>
          <w:rFonts w:ascii="Arial" w:hAnsi="Arial" w:cs="Arial"/>
          <w:color w:val="000000"/>
          <w:sz w:val="22"/>
          <w:szCs w:val="22"/>
        </w:rPr>
        <w:t>(en adelante</w:t>
      </w:r>
      <w:r w:rsidR="00C03C3A">
        <w:rPr>
          <w:rFonts w:ascii="Arial" w:hAnsi="Arial" w:cs="Arial"/>
          <w:color w:val="000000"/>
          <w:sz w:val="22"/>
          <w:szCs w:val="22"/>
        </w:rPr>
        <w:t>,</w:t>
      </w:r>
      <w:r w:rsidRPr="000A6667">
        <w:rPr>
          <w:rFonts w:ascii="Arial" w:hAnsi="Arial" w:cs="Arial"/>
          <w:color w:val="000000"/>
          <w:sz w:val="22"/>
          <w:szCs w:val="22"/>
        </w:rPr>
        <w:t xml:space="preserve"> 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"Ministerio de Planificación"</w:t>
      </w:r>
      <w:r w:rsidRPr="000A6667">
        <w:rPr>
          <w:rFonts w:ascii="Arial" w:hAnsi="Arial" w:cs="Arial"/>
          <w:color w:val="000000"/>
          <w:sz w:val="22"/>
          <w:szCs w:val="22"/>
        </w:rPr>
        <w:t>), representado en este acto por el Señor Ministro Arq. Julio Miguel DE VIDO, en ejercicio de las facultades que le han sido conferidas y dentro de la órbita de su competencia, constituyendo domicilio en H. Irigoyen 250, Piso 11°, de la Ciudad Autónoma de Buenos Aires y;</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El MINISTERIO de ECONOMÍA Y PRODUCCIÓN</w:t>
      </w:r>
      <w:r w:rsidRPr="000A6667">
        <w:rPr>
          <w:rFonts w:ascii="Arial" w:hAnsi="Arial" w:cs="Arial"/>
          <w:color w:val="000000"/>
          <w:sz w:val="22"/>
          <w:szCs w:val="22"/>
        </w:rPr>
        <w:t>, (en adelante, "el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Ministerio de Economía</w:t>
      </w:r>
      <w:r w:rsidRPr="000A6667">
        <w:rPr>
          <w:rFonts w:ascii="Arial" w:hAnsi="Arial" w:cs="Arial"/>
          <w:color w:val="000000"/>
          <w:sz w:val="22"/>
          <w:szCs w:val="22"/>
        </w:rPr>
        <w:t>"), representado en este acto por la Señora Ministro Lic. Felisa MICELI, en ejercicio de las facultades que le han sido conferidas y dentro de la órbita de su competencia, constituyendo domicilio en H. Irigoyen 250, Piso 5°, de la Ciudad Autónoma de Buenos Aires y;</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La SECRETARÍA DE OBRAS PÚBLICAS</w:t>
      </w:r>
      <w:r w:rsidRPr="000A6667">
        <w:rPr>
          <w:rStyle w:val="apple-converted-space"/>
          <w:rFonts w:ascii="Arial" w:hAnsi="Arial" w:cs="Arial"/>
          <w:color w:val="000000"/>
          <w:sz w:val="22"/>
          <w:szCs w:val="22"/>
        </w:rPr>
        <w:t> </w:t>
      </w:r>
      <w:r w:rsidRPr="000A6667">
        <w:rPr>
          <w:rFonts w:ascii="Arial" w:hAnsi="Arial" w:cs="Arial"/>
          <w:color w:val="000000"/>
          <w:sz w:val="22"/>
          <w:szCs w:val="22"/>
        </w:rPr>
        <w:t>(en adelante la</w:t>
      </w:r>
      <w:r w:rsidRPr="000A6667">
        <w:rPr>
          <w:rStyle w:val="apple-converted-space"/>
          <w:rFonts w:ascii="Arial" w:hAnsi="Arial" w:cs="Arial"/>
          <w:color w:val="000000"/>
          <w:sz w:val="22"/>
          <w:szCs w:val="22"/>
        </w:rPr>
        <w:t> </w:t>
      </w:r>
      <w:r w:rsidRPr="000A6667">
        <w:rPr>
          <w:rFonts w:ascii="Arial" w:hAnsi="Arial" w:cs="Arial"/>
          <w:bCs/>
          <w:color w:val="000000"/>
          <w:sz w:val="22"/>
          <w:szCs w:val="22"/>
        </w:rPr>
        <w:t>"Secretaría"</w:t>
      </w:r>
      <w:r w:rsidRPr="000A6667">
        <w:rPr>
          <w:rFonts w:ascii="Arial" w:hAnsi="Arial" w:cs="Arial"/>
          <w:color w:val="000000"/>
          <w:sz w:val="22"/>
          <w:szCs w:val="22"/>
        </w:rPr>
        <w:t>), dependiente del MINISTERIO DE PLANIFICACIÓN, representada en este acto por el Señor Secretario de Obras Públicas, Ing. José Francisco LÓPEZ, constituyendo domicilio en H. Irigoyen 250, Piso 11º de la Ciudad Autónoma de Buenos Aires y;</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BANCO DE LA NACIÓN ARGENTINA</w:t>
      </w:r>
      <w:r w:rsidRPr="000A6667">
        <w:rPr>
          <w:rFonts w:ascii="Arial" w:hAnsi="Arial" w:cs="Arial"/>
          <w:color w:val="000000"/>
          <w:sz w:val="22"/>
          <w:szCs w:val="22"/>
        </w:rPr>
        <w:t>, (en adelante</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"BNA"</w:t>
      </w:r>
      <w:r w:rsidRPr="000A6667">
        <w:rPr>
          <w:rFonts w:ascii="Arial" w:hAnsi="Arial" w:cs="Arial"/>
          <w:color w:val="000000"/>
          <w:sz w:val="22"/>
          <w:szCs w:val="22"/>
        </w:rPr>
        <w:t>) representado en este acto por la Dra. Gabriela CIGANOTTO; en su carácter de Presidente, en poder suficiente para representar, constituyendo domicilio en Bartolomé Mitre 326, de la Ciudad de Buenos Aires; y</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NACIÓN FIDEICOMISOS S.A.</w:t>
      </w:r>
      <w:r w:rsidRPr="000A6667">
        <w:rPr>
          <w:rFonts w:ascii="Arial" w:hAnsi="Arial" w:cs="Arial"/>
          <w:color w:val="000000"/>
          <w:sz w:val="22"/>
          <w:szCs w:val="22"/>
        </w:rPr>
        <w:t>, (en adelante,</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"Nación Fideicomisos"</w:t>
      </w:r>
      <w:r w:rsidR="00C03C3A">
        <w:rPr>
          <w:rStyle w:val="apple-converted-space"/>
          <w:rFonts w:ascii="Arial" w:hAnsi="Arial" w:cs="Arial"/>
          <w:color w:val="000000"/>
          <w:sz w:val="22"/>
          <w:szCs w:val="22"/>
        </w:rPr>
        <w:t xml:space="preserve"> </w:t>
      </w:r>
      <w:r w:rsidRPr="000A6667">
        <w:rPr>
          <w:rFonts w:ascii="Arial" w:hAnsi="Arial" w:cs="Arial"/>
          <w:color w:val="000000"/>
          <w:sz w:val="22"/>
          <w:szCs w:val="22"/>
        </w:rPr>
        <w:t>o 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"Fiduciario"</w:t>
      </w:r>
      <w:r w:rsidRPr="000A6667">
        <w:rPr>
          <w:rFonts w:ascii="Arial" w:hAnsi="Arial" w:cs="Arial"/>
          <w:color w:val="000000"/>
          <w:sz w:val="22"/>
          <w:szCs w:val="22"/>
        </w:rPr>
        <w:t>) representado en este acto por el Señor Presidente, Dr. Marcelo QUEVEDO CARRILLO, en ejercicio de las facultades que le han sido conferidas y dentro de la órbita de su competencia y sujeto a la aprobación de su Directorio, constituyendo domicilio en 25 de Mayo 195, 3er Piso, de la Ciudad Autónoma de Buenos Aires; y</w:t>
      </w:r>
    </w:p>
    <w:p w:rsidR="000A6667" w:rsidRP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El ÓRGANO DE CONTROL DE CONCESIONES VIALES</w:t>
      </w:r>
      <w:r w:rsidR="00C03C3A">
        <w:rPr>
          <w:rStyle w:val="apple-converted-space"/>
          <w:rFonts w:ascii="Arial" w:hAnsi="Arial" w:cs="Arial"/>
          <w:color w:val="000000"/>
          <w:sz w:val="22"/>
          <w:szCs w:val="22"/>
        </w:rPr>
        <w:t xml:space="preserve"> </w:t>
      </w:r>
      <w:r w:rsidRPr="000A6667">
        <w:rPr>
          <w:rFonts w:ascii="Arial" w:hAnsi="Arial" w:cs="Arial"/>
          <w:color w:val="000000"/>
          <w:sz w:val="22"/>
          <w:szCs w:val="22"/>
        </w:rPr>
        <w:t xml:space="preserve">(en </w:t>
      </w:r>
      <w:r w:rsidR="000B3E2C" w:rsidRPr="000A6667">
        <w:rPr>
          <w:rFonts w:ascii="Arial" w:hAnsi="Arial" w:cs="Arial"/>
          <w:color w:val="000000"/>
          <w:sz w:val="22"/>
          <w:szCs w:val="22"/>
        </w:rPr>
        <w:t>adelante</w:t>
      </w:r>
      <w:r w:rsidRPr="000A6667">
        <w:rPr>
          <w:rFonts w:ascii="Arial" w:hAnsi="Arial" w:cs="Arial"/>
          <w:color w:val="000000"/>
          <w:sz w:val="22"/>
          <w:szCs w:val="22"/>
        </w:rPr>
        <w:t xml:space="preserve"> el</w:t>
      </w:r>
      <w:r w:rsidR="00C03C3A">
        <w:rPr>
          <w:rStyle w:val="apple-converted-space"/>
          <w:rFonts w:ascii="Arial" w:hAnsi="Arial" w:cs="Arial"/>
          <w:color w:val="000000"/>
          <w:sz w:val="22"/>
          <w:szCs w:val="22"/>
        </w:rPr>
        <w:t xml:space="preserve"> </w:t>
      </w:r>
      <w:r w:rsidRPr="000A6667">
        <w:rPr>
          <w:rFonts w:ascii="Arial" w:hAnsi="Arial" w:cs="Arial"/>
          <w:bCs/>
          <w:color w:val="000000"/>
          <w:sz w:val="22"/>
          <w:szCs w:val="22"/>
        </w:rPr>
        <w:t>Órgano de Control</w:t>
      </w:r>
      <w:r w:rsidRPr="000A6667">
        <w:rPr>
          <w:rFonts w:ascii="Arial" w:hAnsi="Arial" w:cs="Arial"/>
          <w:color w:val="000000"/>
          <w:sz w:val="22"/>
          <w:szCs w:val="22"/>
        </w:rPr>
        <w:t>) representado en este acto por el Señor Claudio UBERTI, en ejercicio de las facultades que le han sido conferidas y dentro de la órbita de su competencia, constituyendo domicilio en Paseo Colón Nº 189, 3er Piso de la Ciudad Autónoma de Buenos Aires; y</w:t>
      </w:r>
    </w:p>
    <w:p w:rsid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El MINISTERIO DE PLANEAMIENTO Y OBRAS PÚBLICAS DEL GOBIERNO DE LA CIUDAD DE BUENOS AIRES</w:t>
      </w:r>
      <w:r w:rsidR="00AF7863">
        <w:rPr>
          <w:rStyle w:val="apple-converted-space"/>
          <w:rFonts w:ascii="Arial" w:hAnsi="Arial" w:cs="Arial"/>
          <w:color w:val="000000"/>
          <w:sz w:val="22"/>
          <w:szCs w:val="22"/>
        </w:rPr>
        <w:t xml:space="preserve"> </w:t>
      </w:r>
      <w:r w:rsidRPr="000A6667">
        <w:rPr>
          <w:rFonts w:ascii="Arial" w:hAnsi="Arial" w:cs="Arial"/>
          <w:color w:val="000000"/>
          <w:sz w:val="22"/>
          <w:szCs w:val="22"/>
        </w:rPr>
        <w:t>(en adelante</w:t>
      </w:r>
      <w:r w:rsidR="00AF7863">
        <w:rPr>
          <w:rStyle w:val="apple-converted-space"/>
          <w:rFonts w:ascii="Arial" w:hAnsi="Arial" w:cs="Arial"/>
          <w:color w:val="000000"/>
          <w:sz w:val="22"/>
          <w:szCs w:val="22"/>
        </w:rPr>
        <w:t xml:space="preserve"> </w:t>
      </w:r>
      <w:r w:rsidRPr="000A6667">
        <w:rPr>
          <w:rFonts w:ascii="Arial" w:hAnsi="Arial" w:cs="Arial"/>
          <w:bCs/>
          <w:color w:val="000000"/>
          <w:sz w:val="22"/>
          <w:szCs w:val="22"/>
        </w:rPr>
        <w:t>Ministerio de Planeamiento y Obras Públicas</w:t>
      </w:r>
      <w:r w:rsidRPr="000A6667">
        <w:rPr>
          <w:rFonts w:ascii="Arial" w:hAnsi="Arial" w:cs="Arial"/>
          <w:color w:val="000000"/>
          <w:sz w:val="22"/>
          <w:szCs w:val="22"/>
        </w:rPr>
        <w:t>), representado en este acto por el Señor Ministro Ing. Juan Pablo SCHIAVI, en ejercicio de las facultades que le han sido conferidas y dentro de la órbita de su competencia, constituyendo domicilio en Pellegrini 290, 9° Piso, de la Ciudad Autónoma de Buenos Aires; y</w:t>
      </w:r>
    </w:p>
    <w:p w:rsidR="000A6667" w:rsidRPr="000A6667" w:rsidRDefault="000A6667" w:rsidP="007E38A3">
      <w:pPr>
        <w:pStyle w:val="NormalWeb"/>
        <w:numPr>
          <w:ilvl w:val="0"/>
          <w:numId w:val="4"/>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bCs/>
          <w:color w:val="000000"/>
          <w:sz w:val="22"/>
          <w:szCs w:val="22"/>
        </w:rPr>
        <w:t>La CORPORACIÓN ANTIGUO PUERTO MADERO SA.</w:t>
      </w:r>
      <w:r w:rsidR="000F692F" w:rsidRPr="000A6667">
        <w:rPr>
          <w:rFonts w:ascii="Arial" w:hAnsi="Arial" w:cs="Arial"/>
          <w:color w:val="000000"/>
          <w:sz w:val="22"/>
          <w:szCs w:val="22"/>
        </w:rPr>
        <w:t xml:space="preserve"> </w:t>
      </w:r>
      <w:r w:rsidRPr="000A6667">
        <w:rPr>
          <w:rFonts w:ascii="Arial" w:hAnsi="Arial" w:cs="Arial"/>
          <w:color w:val="000000"/>
          <w:sz w:val="22"/>
          <w:szCs w:val="22"/>
        </w:rPr>
        <w:t>(en adelante la</w:t>
      </w:r>
      <w:r w:rsidR="00DE3533">
        <w:rPr>
          <w:rStyle w:val="apple-converted-space"/>
          <w:rFonts w:ascii="Arial" w:hAnsi="Arial" w:cs="Arial"/>
          <w:color w:val="000000"/>
          <w:sz w:val="22"/>
          <w:szCs w:val="22"/>
        </w:rPr>
        <w:t xml:space="preserve"> </w:t>
      </w:r>
      <w:r w:rsidRPr="000A6667">
        <w:rPr>
          <w:rFonts w:ascii="Arial" w:hAnsi="Arial" w:cs="Arial"/>
          <w:bCs/>
          <w:color w:val="000000"/>
          <w:sz w:val="22"/>
          <w:szCs w:val="22"/>
        </w:rPr>
        <w:t>"Corporación"</w:t>
      </w:r>
      <w:r w:rsidRPr="000A6667">
        <w:rPr>
          <w:rFonts w:ascii="Arial" w:hAnsi="Arial" w:cs="Arial"/>
          <w:color w:val="000000"/>
          <w:sz w:val="22"/>
          <w:szCs w:val="22"/>
        </w:rPr>
        <w:t xml:space="preserve">), representada en este acto por su Presidente Sr. </w:t>
      </w:r>
      <w:proofErr w:type="spellStart"/>
      <w:r w:rsidRPr="000A6667">
        <w:rPr>
          <w:rFonts w:ascii="Arial" w:hAnsi="Arial" w:cs="Arial"/>
          <w:color w:val="000000"/>
          <w:sz w:val="22"/>
          <w:szCs w:val="22"/>
        </w:rPr>
        <w:t>Adelmo</w:t>
      </w:r>
      <w:proofErr w:type="spellEnd"/>
      <w:r w:rsidRPr="000A6667">
        <w:rPr>
          <w:rFonts w:ascii="Arial" w:hAnsi="Arial" w:cs="Arial"/>
          <w:color w:val="000000"/>
          <w:sz w:val="22"/>
          <w:szCs w:val="22"/>
        </w:rPr>
        <w:t xml:space="preserve"> GABBI, en ejercicio de las facultades que le han sido conferidas y dentro de la órbita de su competencia, constituyendo domicilio en Olga </w:t>
      </w:r>
      <w:proofErr w:type="spellStart"/>
      <w:r w:rsidRPr="000A6667">
        <w:rPr>
          <w:rFonts w:ascii="Arial" w:hAnsi="Arial" w:cs="Arial"/>
          <w:color w:val="000000"/>
          <w:sz w:val="22"/>
          <w:szCs w:val="22"/>
        </w:rPr>
        <w:t>Cossettini</w:t>
      </w:r>
      <w:proofErr w:type="spellEnd"/>
      <w:r w:rsidRPr="000A6667">
        <w:rPr>
          <w:rFonts w:ascii="Arial" w:hAnsi="Arial" w:cs="Arial"/>
          <w:color w:val="000000"/>
          <w:sz w:val="22"/>
          <w:szCs w:val="22"/>
        </w:rPr>
        <w:t xml:space="preserve"> 731 Piso 2, de la </w:t>
      </w:r>
      <w:r w:rsidR="007E38A3">
        <w:rPr>
          <w:rFonts w:ascii="Arial" w:hAnsi="Arial" w:cs="Arial"/>
          <w:color w:val="000000"/>
          <w:sz w:val="22"/>
          <w:szCs w:val="22"/>
        </w:rPr>
        <w:t>Ciudad Autónoma de Buenos Aires.</w:t>
      </w: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color w:val="000000"/>
          <w:sz w:val="22"/>
          <w:szCs w:val="22"/>
        </w:rPr>
        <w:lastRenderedPageBreak/>
        <w:t>Se deja constancia que en esta Carta Intención cada uno de los precitados será denominado individualmente la</w:t>
      </w:r>
      <w:r w:rsidRPr="000A6667">
        <w:rPr>
          <w:rStyle w:val="apple-converted-space"/>
          <w:rFonts w:ascii="Arial" w:hAnsi="Arial" w:cs="Arial"/>
          <w:color w:val="000000"/>
          <w:sz w:val="22"/>
          <w:szCs w:val="22"/>
        </w:rPr>
        <w:t> </w:t>
      </w:r>
      <w:r w:rsidRPr="000A6667">
        <w:rPr>
          <w:rFonts w:ascii="Arial" w:hAnsi="Arial" w:cs="Arial"/>
          <w:bCs/>
          <w:color w:val="000000"/>
          <w:sz w:val="22"/>
          <w:szCs w:val="22"/>
        </w:rPr>
        <w:t>Parte</w:t>
      </w:r>
      <w:r w:rsidRPr="000A6667">
        <w:rPr>
          <w:rStyle w:val="apple-converted-space"/>
          <w:rFonts w:ascii="Arial" w:hAnsi="Arial" w:cs="Arial"/>
          <w:color w:val="000000"/>
          <w:sz w:val="22"/>
          <w:szCs w:val="22"/>
        </w:rPr>
        <w:t> </w:t>
      </w:r>
      <w:r w:rsidRPr="000A6667">
        <w:rPr>
          <w:rFonts w:ascii="Arial" w:hAnsi="Arial" w:cs="Arial"/>
          <w:color w:val="000000"/>
          <w:sz w:val="22"/>
          <w:szCs w:val="22"/>
        </w:rPr>
        <w:t xml:space="preserve">y en conjunto </w:t>
      </w:r>
      <w:r w:rsidR="000B3E2C" w:rsidRPr="000A6667">
        <w:rPr>
          <w:rFonts w:ascii="Arial" w:hAnsi="Arial" w:cs="Arial"/>
          <w:color w:val="000000"/>
          <w:sz w:val="22"/>
          <w:szCs w:val="22"/>
        </w:rPr>
        <w:t>serán</w:t>
      </w:r>
      <w:r w:rsidRPr="000A6667">
        <w:rPr>
          <w:rFonts w:ascii="Arial" w:hAnsi="Arial" w:cs="Arial"/>
          <w:color w:val="000000"/>
          <w:sz w:val="22"/>
          <w:szCs w:val="22"/>
        </w:rPr>
        <w:t xml:space="preserve"> denominados las</w:t>
      </w:r>
      <w:r w:rsidRPr="000A6667">
        <w:rPr>
          <w:rStyle w:val="apple-converted-space"/>
          <w:rFonts w:ascii="Arial" w:hAnsi="Arial" w:cs="Arial"/>
          <w:color w:val="000000"/>
          <w:sz w:val="22"/>
          <w:szCs w:val="22"/>
        </w:rPr>
        <w:t> </w:t>
      </w:r>
      <w:r w:rsidRPr="000A6667">
        <w:rPr>
          <w:rFonts w:ascii="Arial" w:hAnsi="Arial" w:cs="Arial"/>
          <w:bCs/>
          <w:color w:val="000000"/>
          <w:sz w:val="22"/>
          <w:szCs w:val="22"/>
        </w:rPr>
        <w:t>Partes</w:t>
      </w:r>
      <w:r w:rsidRPr="000A6667">
        <w:rPr>
          <w:rFonts w:ascii="Arial" w:hAnsi="Arial" w:cs="Arial"/>
          <w:color w:val="000000"/>
          <w:sz w:val="22"/>
          <w:szCs w:val="22"/>
        </w:rPr>
        <w:t>.</w:t>
      </w: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color w:val="000000"/>
          <w:sz w:val="22"/>
          <w:szCs w:val="22"/>
        </w:rPr>
        <w:t>La presente Acta de Entendimiento tiene por finalidad enunciar los contenidos fundamentales, que las Partes entienden necesarios y convenientes para la ejecución del proyecto de la Autopista Ribereña.</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CONSIDERANDO:</w:t>
      </w:r>
    </w:p>
    <w:p w:rsidR="000A6667" w:rsidRDefault="000A6667" w:rsidP="007E38A3">
      <w:pPr>
        <w:pStyle w:val="NormalWeb"/>
        <w:numPr>
          <w:ilvl w:val="0"/>
          <w:numId w:val="6"/>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color w:val="000000"/>
          <w:sz w:val="22"/>
          <w:szCs w:val="22"/>
        </w:rPr>
        <w:t xml:space="preserve">Que las Partes han manifestado el interés en aunar los esfuerzos y trabajar en conjunto para concretar la </w:t>
      </w:r>
      <w:r w:rsidR="000B3E2C" w:rsidRPr="000A6667">
        <w:rPr>
          <w:rFonts w:ascii="Arial" w:hAnsi="Arial" w:cs="Arial"/>
          <w:color w:val="000000"/>
          <w:sz w:val="22"/>
          <w:szCs w:val="22"/>
        </w:rPr>
        <w:t>conexión</w:t>
      </w:r>
      <w:r w:rsidRPr="000A6667">
        <w:rPr>
          <w:rFonts w:ascii="Arial" w:hAnsi="Arial" w:cs="Arial"/>
          <w:color w:val="000000"/>
          <w:sz w:val="22"/>
          <w:szCs w:val="22"/>
        </w:rPr>
        <w:t xml:space="preserve"> vial por autopistas entre la zona norte y la zona sur de la Ciudad Autónoma de Buenos Aires.</w:t>
      </w:r>
    </w:p>
    <w:p w:rsidR="000A6667" w:rsidRPr="000A6667" w:rsidRDefault="000A6667" w:rsidP="007E38A3">
      <w:pPr>
        <w:pStyle w:val="NormalWeb"/>
        <w:numPr>
          <w:ilvl w:val="0"/>
          <w:numId w:val="6"/>
        </w:numPr>
        <w:shd w:val="clear" w:color="auto" w:fill="FFFFFF"/>
        <w:spacing w:before="0" w:beforeAutospacing="0" w:after="0" w:afterAutospacing="0" w:line="360" w:lineRule="auto"/>
        <w:ind w:left="567" w:hanging="567"/>
        <w:jc w:val="both"/>
        <w:rPr>
          <w:rFonts w:ascii="Arial" w:hAnsi="Arial" w:cs="Arial"/>
          <w:color w:val="000000"/>
          <w:sz w:val="22"/>
          <w:szCs w:val="22"/>
        </w:rPr>
      </w:pPr>
      <w:r w:rsidRPr="000A6667">
        <w:rPr>
          <w:rFonts w:ascii="Arial" w:hAnsi="Arial" w:cs="Arial"/>
          <w:color w:val="000000"/>
          <w:sz w:val="22"/>
          <w:szCs w:val="22"/>
        </w:rPr>
        <w:t xml:space="preserve">Que las Partes consideran prioritaria la ejecución de la </w:t>
      </w:r>
      <w:r w:rsidR="000B3E2C" w:rsidRPr="000A6667">
        <w:rPr>
          <w:rFonts w:ascii="Arial" w:hAnsi="Arial" w:cs="Arial"/>
          <w:color w:val="000000"/>
          <w:sz w:val="22"/>
          <w:szCs w:val="22"/>
        </w:rPr>
        <w:t>Autopista</w:t>
      </w:r>
      <w:r w:rsidRPr="000A6667">
        <w:rPr>
          <w:rFonts w:ascii="Arial" w:hAnsi="Arial" w:cs="Arial"/>
          <w:color w:val="000000"/>
          <w:sz w:val="22"/>
          <w:szCs w:val="22"/>
        </w:rPr>
        <w:t xml:space="preserve"> Ribereña que se ubicará en los terrenos sitos entre las Avenidas Huergo - Madero - Alicia </w:t>
      </w:r>
      <w:proofErr w:type="spellStart"/>
      <w:r w:rsidRPr="000A6667">
        <w:rPr>
          <w:rFonts w:ascii="Arial" w:hAnsi="Arial" w:cs="Arial"/>
          <w:color w:val="000000"/>
          <w:sz w:val="22"/>
          <w:szCs w:val="22"/>
        </w:rPr>
        <w:t>Moreau</w:t>
      </w:r>
      <w:proofErr w:type="spellEnd"/>
      <w:r w:rsidRPr="000A6667">
        <w:rPr>
          <w:rFonts w:ascii="Arial" w:hAnsi="Arial" w:cs="Arial"/>
          <w:color w:val="000000"/>
          <w:sz w:val="22"/>
          <w:szCs w:val="22"/>
        </w:rPr>
        <w:t xml:space="preserve"> de Justo, en </w:t>
      </w:r>
      <w:proofErr w:type="spellStart"/>
      <w:r w:rsidRPr="000A6667">
        <w:rPr>
          <w:rFonts w:ascii="Arial" w:hAnsi="Arial" w:cs="Arial"/>
          <w:color w:val="000000"/>
          <w:sz w:val="22"/>
          <w:szCs w:val="22"/>
        </w:rPr>
        <w:t>tunel</w:t>
      </w:r>
      <w:proofErr w:type="spellEnd"/>
      <w:r w:rsidRPr="000A6667">
        <w:rPr>
          <w:rFonts w:ascii="Arial" w:hAnsi="Arial" w:cs="Arial"/>
          <w:color w:val="000000"/>
          <w:sz w:val="22"/>
          <w:szCs w:val="22"/>
        </w:rPr>
        <w:t xml:space="preserve"> desde las proximidades de Estados Unidos hasta Av. Antártida Argentina, puntos desde los cuales se vinculará con las Autopistas Buenos Aires - La Plata - 25 de Mayo y Autopista </w:t>
      </w:r>
      <w:proofErr w:type="spellStart"/>
      <w:r w:rsidRPr="000A6667">
        <w:rPr>
          <w:rFonts w:ascii="Arial" w:hAnsi="Arial" w:cs="Arial"/>
          <w:color w:val="000000"/>
          <w:sz w:val="22"/>
          <w:szCs w:val="22"/>
        </w:rPr>
        <w:t>Illia</w:t>
      </w:r>
      <w:proofErr w:type="spellEnd"/>
      <w:r w:rsidRPr="000A6667">
        <w:rPr>
          <w:rFonts w:ascii="Arial" w:hAnsi="Arial" w:cs="Arial"/>
          <w:color w:val="000000"/>
          <w:sz w:val="22"/>
          <w:szCs w:val="22"/>
        </w:rPr>
        <w:t>, respectivamente (en adelante</w:t>
      </w:r>
      <w:r w:rsidRPr="000A6667">
        <w:rPr>
          <w:rStyle w:val="apple-converted-space"/>
          <w:rFonts w:ascii="Arial" w:hAnsi="Arial" w:cs="Arial"/>
          <w:color w:val="000000"/>
          <w:sz w:val="22"/>
          <w:szCs w:val="22"/>
        </w:rPr>
        <w:t> </w:t>
      </w:r>
      <w:r w:rsidRPr="000A6667">
        <w:rPr>
          <w:rFonts w:ascii="Arial" w:hAnsi="Arial" w:cs="Arial"/>
          <w:bCs/>
          <w:color w:val="000000"/>
          <w:sz w:val="22"/>
          <w:szCs w:val="22"/>
        </w:rPr>
        <w:t>la Obra</w:t>
      </w:r>
      <w:r w:rsidRPr="000A6667">
        <w:rPr>
          <w:rFonts w:ascii="Arial" w:hAnsi="Arial" w:cs="Arial"/>
          <w:color w:val="000000"/>
          <w:sz w:val="22"/>
          <w:szCs w:val="22"/>
        </w:rPr>
        <w:t>)</w:t>
      </w:r>
    </w:p>
    <w:p w:rsidR="000A6667" w:rsidRDefault="000A6667" w:rsidP="007E38A3">
      <w:pPr>
        <w:pStyle w:val="NormalWeb"/>
        <w:shd w:val="clear" w:color="auto" w:fill="FFFFFF"/>
        <w:spacing w:before="0" w:beforeAutospacing="0" w:after="0" w:afterAutospacing="0" w:line="360" w:lineRule="auto"/>
        <w:ind w:left="567" w:hanging="567"/>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POR TODO LO EXPUESTO</w:t>
      </w:r>
      <w:r w:rsidRPr="000A6667">
        <w:rPr>
          <w:rStyle w:val="apple-converted-space"/>
          <w:rFonts w:ascii="Arial" w:hAnsi="Arial" w:cs="Arial"/>
          <w:color w:val="000000"/>
          <w:sz w:val="22"/>
          <w:szCs w:val="22"/>
        </w:rPr>
        <w:t> </w:t>
      </w:r>
      <w:r w:rsidRPr="000A6667">
        <w:rPr>
          <w:rFonts w:ascii="Arial" w:hAnsi="Arial" w:cs="Arial"/>
          <w:color w:val="000000"/>
          <w:sz w:val="22"/>
          <w:szCs w:val="22"/>
        </w:rPr>
        <w:t>las Partes convienen celebrar el presente</w:t>
      </w:r>
      <w:r w:rsidRPr="000A6667">
        <w:rPr>
          <w:rStyle w:val="apple-converted-space"/>
          <w:rFonts w:ascii="Arial" w:hAnsi="Arial" w:cs="Arial"/>
          <w:color w:val="000000"/>
          <w:sz w:val="22"/>
          <w:szCs w:val="22"/>
        </w:rPr>
        <w:t> </w:t>
      </w:r>
      <w:r w:rsidRPr="000A6667">
        <w:rPr>
          <w:rFonts w:ascii="Arial" w:hAnsi="Arial" w:cs="Arial"/>
          <w:bCs/>
          <w:color w:val="000000"/>
          <w:sz w:val="22"/>
          <w:szCs w:val="22"/>
        </w:rPr>
        <w:t>ACTA</w:t>
      </w:r>
      <w:r w:rsidRPr="000A6667">
        <w:rPr>
          <w:rStyle w:val="apple-converted-space"/>
          <w:rFonts w:ascii="Arial" w:hAnsi="Arial" w:cs="Arial"/>
          <w:color w:val="000000"/>
          <w:sz w:val="22"/>
          <w:szCs w:val="22"/>
        </w:rPr>
        <w:t> </w:t>
      </w:r>
      <w:r w:rsidRPr="000A6667">
        <w:rPr>
          <w:rFonts w:ascii="Arial" w:hAnsi="Arial" w:cs="Arial"/>
          <w:color w:val="000000"/>
          <w:sz w:val="22"/>
          <w:szCs w:val="22"/>
        </w:rPr>
        <w:t>sujeta a las siguientes cláusulas y condiciones:</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PRIMERA:</w:t>
      </w:r>
      <w:r w:rsidRPr="000A6667">
        <w:rPr>
          <w:rStyle w:val="apple-converted-space"/>
          <w:rFonts w:ascii="Arial" w:hAnsi="Arial" w:cs="Arial"/>
          <w:color w:val="000000"/>
          <w:sz w:val="22"/>
          <w:szCs w:val="22"/>
        </w:rPr>
        <w:t> </w:t>
      </w:r>
      <w:r w:rsidRPr="000A6667">
        <w:rPr>
          <w:rFonts w:ascii="Arial" w:hAnsi="Arial" w:cs="Arial"/>
          <w:color w:val="000000"/>
          <w:sz w:val="22"/>
          <w:szCs w:val="22"/>
        </w:rPr>
        <w:t>El Ministerio de Planificación, a través del Órgano de Control, llevará adelante el proceso de licitación para la contratación de la elaboración del Proyecto Ejecutivo de la Obra (en adelante el Proyecto Ejecutivo), con la participación del Gobierno de la Ciudad, en cuanto al proceso de evaluación de: (i) los antecedentes de los postulantes, y (</w:t>
      </w:r>
      <w:proofErr w:type="spellStart"/>
      <w:r w:rsidRPr="000A6667">
        <w:rPr>
          <w:rFonts w:ascii="Arial" w:hAnsi="Arial" w:cs="Arial"/>
          <w:color w:val="000000"/>
          <w:sz w:val="22"/>
          <w:szCs w:val="22"/>
        </w:rPr>
        <w:t>ii</w:t>
      </w:r>
      <w:proofErr w:type="spellEnd"/>
      <w:r w:rsidRPr="000A6667">
        <w:rPr>
          <w:rFonts w:ascii="Arial" w:hAnsi="Arial" w:cs="Arial"/>
          <w:color w:val="000000"/>
          <w:sz w:val="22"/>
          <w:szCs w:val="22"/>
        </w:rPr>
        <w:t>) del Proyecto Ejecutivo, en sus aspectos técnicos y económicos.</w:t>
      </w:r>
    </w:p>
    <w:p w:rsidR="00925A1F" w:rsidRDefault="00925A1F"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SEGUNDA:</w:t>
      </w:r>
      <w:r w:rsidRPr="000A6667">
        <w:rPr>
          <w:rStyle w:val="apple-converted-space"/>
          <w:rFonts w:ascii="Arial" w:hAnsi="Arial" w:cs="Arial"/>
          <w:color w:val="000000"/>
          <w:sz w:val="22"/>
          <w:szCs w:val="22"/>
        </w:rPr>
        <w:t> </w:t>
      </w:r>
      <w:r w:rsidRPr="000A6667">
        <w:rPr>
          <w:rFonts w:ascii="Arial" w:hAnsi="Arial" w:cs="Arial"/>
          <w:color w:val="000000"/>
          <w:sz w:val="22"/>
          <w:szCs w:val="22"/>
        </w:rPr>
        <w:t xml:space="preserve">Una vez realizadas las evaluaciones descriptas en la Cláusula Primera, el Ministerio de Planificación y el Gobierno de </w:t>
      </w:r>
      <w:r w:rsidR="000B3E2C">
        <w:rPr>
          <w:rFonts w:ascii="Arial" w:hAnsi="Arial" w:cs="Arial"/>
          <w:color w:val="000000"/>
          <w:sz w:val="22"/>
          <w:szCs w:val="22"/>
        </w:rPr>
        <w:t>la</w:t>
      </w:r>
      <w:r w:rsidRPr="000A6667">
        <w:rPr>
          <w:rFonts w:ascii="Arial" w:hAnsi="Arial" w:cs="Arial"/>
          <w:color w:val="000000"/>
          <w:sz w:val="22"/>
          <w:szCs w:val="22"/>
        </w:rPr>
        <w:t xml:space="preserve"> Ciudad, </w:t>
      </w:r>
      <w:r w:rsidR="000B3E2C" w:rsidRPr="000A6667">
        <w:rPr>
          <w:rFonts w:ascii="Arial" w:hAnsi="Arial" w:cs="Arial"/>
          <w:color w:val="000000"/>
          <w:sz w:val="22"/>
          <w:szCs w:val="22"/>
        </w:rPr>
        <w:t>redituarán</w:t>
      </w:r>
      <w:r w:rsidRPr="000A6667">
        <w:rPr>
          <w:rFonts w:ascii="Arial" w:hAnsi="Arial" w:cs="Arial"/>
          <w:color w:val="000000"/>
          <w:sz w:val="22"/>
          <w:szCs w:val="22"/>
        </w:rPr>
        <w:t xml:space="preserve"> los recursos a comprometer para la financiación de la Obra, y el aporte a efectuar por cada uno de ellos.</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TERCERA:</w:t>
      </w:r>
      <w:r w:rsidRPr="000A6667">
        <w:rPr>
          <w:rStyle w:val="apple-converted-space"/>
          <w:rFonts w:ascii="Arial" w:hAnsi="Arial" w:cs="Arial"/>
          <w:color w:val="000000"/>
          <w:sz w:val="22"/>
          <w:szCs w:val="22"/>
        </w:rPr>
        <w:t> </w:t>
      </w:r>
      <w:r w:rsidRPr="000A6667">
        <w:rPr>
          <w:rFonts w:ascii="Arial" w:hAnsi="Arial" w:cs="Arial"/>
          <w:color w:val="000000"/>
          <w:sz w:val="22"/>
          <w:szCs w:val="22"/>
        </w:rPr>
        <w:t>El Ministerio de Planificación, a través del Órgano de Control, efectuará el llamado a Licitación Pública Nacional e Internacional, para la contratación de la ejecución de la Obra, con participación del Gobierno de la Ciudad en la selección del contratista.</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CUARTA:</w:t>
      </w:r>
      <w:r w:rsidRPr="000A6667">
        <w:rPr>
          <w:rStyle w:val="apple-converted-space"/>
          <w:rFonts w:ascii="Arial" w:hAnsi="Arial" w:cs="Arial"/>
          <w:color w:val="000000"/>
          <w:sz w:val="22"/>
          <w:szCs w:val="22"/>
        </w:rPr>
        <w:t> </w:t>
      </w:r>
      <w:r w:rsidRPr="000A6667">
        <w:rPr>
          <w:rFonts w:ascii="Arial" w:hAnsi="Arial" w:cs="Arial"/>
          <w:color w:val="000000"/>
          <w:sz w:val="22"/>
          <w:szCs w:val="22"/>
        </w:rPr>
        <w:t>El Gobierno de la Ciudad se compromete a realizar todas las gestiones en el área de su responsabilidad y en el marco de las reglamentaciones de su jurisdicción y de acuerdo a la Ley N° 123</w:t>
      </w:r>
      <w:r w:rsidR="000B3E2C">
        <w:rPr>
          <w:rFonts w:ascii="Arial" w:hAnsi="Arial" w:cs="Arial"/>
          <w:color w:val="000000"/>
          <w:sz w:val="22"/>
          <w:szCs w:val="22"/>
        </w:rPr>
        <w:t xml:space="preserve"> #</w:t>
      </w:r>
      <w:r w:rsidRPr="000A6667">
        <w:rPr>
          <w:rFonts w:ascii="Arial" w:hAnsi="Arial" w:cs="Arial"/>
          <w:color w:val="000000"/>
          <w:sz w:val="22"/>
          <w:szCs w:val="22"/>
        </w:rPr>
        <w:t xml:space="preserve"> de la Ciudad Autónoma de Buenos Aires, a fin de resolver los trámites, </w:t>
      </w:r>
      <w:r w:rsidRPr="000A6667">
        <w:rPr>
          <w:rFonts w:ascii="Arial" w:hAnsi="Arial" w:cs="Arial"/>
          <w:color w:val="000000"/>
          <w:sz w:val="22"/>
          <w:szCs w:val="22"/>
        </w:rPr>
        <w:lastRenderedPageBreak/>
        <w:t>autorizaciones y permisos necesarios para llevar a cabo la ejecución y la puesta en funcionamiento de la Obra, especialmente a través de su Ministerio de Planificación y Obras Públicas.</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QUINTA:</w:t>
      </w:r>
      <w:r w:rsidRPr="000A6667">
        <w:rPr>
          <w:rStyle w:val="apple-converted-space"/>
          <w:rFonts w:ascii="Arial" w:hAnsi="Arial" w:cs="Arial"/>
          <w:color w:val="000000"/>
          <w:sz w:val="22"/>
          <w:szCs w:val="22"/>
        </w:rPr>
        <w:t> </w:t>
      </w:r>
      <w:r w:rsidRPr="000A6667">
        <w:rPr>
          <w:rFonts w:ascii="Arial" w:hAnsi="Arial" w:cs="Arial"/>
          <w:color w:val="000000"/>
          <w:sz w:val="22"/>
          <w:szCs w:val="22"/>
        </w:rPr>
        <w:t>Las Partes se comprometen a realizar los mayores esfuerzos para destinar fondos propios para la realización de la Obra motivo de la presente.</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SEXTA:</w:t>
      </w:r>
      <w:r w:rsidRPr="000A6667">
        <w:rPr>
          <w:rStyle w:val="apple-converted-space"/>
          <w:rFonts w:ascii="Arial" w:hAnsi="Arial" w:cs="Arial"/>
          <w:color w:val="000000"/>
          <w:sz w:val="22"/>
          <w:szCs w:val="22"/>
        </w:rPr>
        <w:t> </w:t>
      </w:r>
      <w:r w:rsidRPr="000A6667">
        <w:rPr>
          <w:rFonts w:ascii="Arial" w:hAnsi="Arial" w:cs="Arial"/>
          <w:color w:val="000000"/>
          <w:sz w:val="22"/>
          <w:szCs w:val="22"/>
        </w:rPr>
        <w:t>El Ministerio de Economía analizará el encuadre de la Obra dentro de los términos de la Ley 25924</w:t>
      </w:r>
      <w:r w:rsidR="007E38A3">
        <w:rPr>
          <w:rFonts w:ascii="Arial" w:hAnsi="Arial" w:cs="Arial"/>
          <w:color w:val="000000"/>
          <w:sz w:val="22"/>
          <w:szCs w:val="22"/>
        </w:rPr>
        <w:t xml:space="preserve"> #</w:t>
      </w:r>
      <w:r w:rsidRPr="000A6667">
        <w:rPr>
          <w:rFonts w:ascii="Arial" w:hAnsi="Arial" w:cs="Arial"/>
          <w:color w:val="000000"/>
          <w:sz w:val="22"/>
          <w:szCs w:val="22"/>
        </w:rPr>
        <w:t>, Régimen de Devolución Anticipada del IVA.</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SÉPTIMA:</w:t>
      </w:r>
      <w:r w:rsidRPr="000A6667">
        <w:rPr>
          <w:rStyle w:val="apple-converted-space"/>
          <w:rFonts w:ascii="Arial" w:hAnsi="Arial" w:cs="Arial"/>
          <w:color w:val="000000"/>
          <w:sz w:val="22"/>
          <w:szCs w:val="22"/>
        </w:rPr>
        <w:t> </w:t>
      </w:r>
      <w:r w:rsidRPr="000A6667">
        <w:rPr>
          <w:rFonts w:ascii="Arial" w:hAnsi="Arial" w:cs="Arial"/>
          <w:color w:val="000000"/>
          <w:sz w:val="22"/>
          <w:szCs w:val="22"/>
        </w:rPr>
        <w:t>El Banco de la Nación se compromete a realizar sus mejores esfuerzos para, conjuntamente con otros inversores privados, integrar los fondos por devolución anticipada de IVA, sólo (i) previa aprobación del ingreso de la Obra dentro del régimen de la Ley 25924</w:t>
      </w:r>
      <w:r w:rsidR="000B3E2C">
        <w:rPr>
          <w:rFonts w:ascii="Arial" w:hAnsi="Arial" w:cs="Arial"/>
          <w:color w:val="000000"/>
          <w:sz w:val="22"/>
          <w:szCs w:val="22"/>
        </w:rPr>
        <w:t xml:space="preserve"> #</w:t>
      </w:r>
      <w:r w:rsidRPr="000A6667">
        <w:rPr>
          <w:rFonts w:ascii="Arial" w:hAnsi="Arial" w:cs="Arial"/>
          <w:color w:val="000000"/>
          <w:sz w:val="22"/>
          <w:szCs w:val="22"/>
        </w:rPr>
        <w:t>, efectuado por la Autoridad Gubernamental competente (</w:t>
      </w:r>
      <w:proofErr w:type="spellStart"/>
      <w:r w:rsidRPr="000A6667">
        <w:rPr>
          <w:rFonts w:ascii="Arial" w:hAnsi="Arial" w:cs="Arial"/>
          <w:color w:val="000000"/>
          <w:sz w:val="22"/>
          <w:szCs w:val="22"/>
        </w:rPr>
        <w:t>ii</w:t>
      </w:r>
      <w:proofErr w:type="spellEnd"/>
      <w:r w:rsidRPr="000A6667">
        <w:rPr>
          <w:rFonts w:ascii="Arial" w:hAnsi="Arial" w:cs="Arial"/>
          <w:color w:val="000000"/>
          <w:sz w:val="22"/>
          <w:szCs w:val="22"/>
        </w:rPr>
        <w:t>) como crédito puente desde la aprobación predicha hasta el efectivo des</w:t>
      </w:r>
      <w:r w:rsidR="000B3E2C">
        <w:rPr>
          <w:rFonts w:ascii="Arial" w:hAnsi="Arial" w:cs="Arial"/>
          <w:color w:val="000000"/>
          <w:sz w:val="22"/>
          <w:szCs w:val="22"/>
        </w:rPr>
        <w:t>embolso del anticipo por la Adm</w:t>
      </w:r>
      <w:r w:rsidRPr="000A6667">
        <w:rPr>
          <w:rFonts w:ascii="Arial" w:hAnsi="Arial" w:cs="Arial"/>
          <w:color w:val="000000"/>
          <w:sz w:val="22"/>
          <w:szCs w:val="22"/>
        </w:rPr>
        <w:t>inistración Federal de Ingresos Públicos y/o quien la suceda o reemplace en el futuro: (</w:t>
      </w:r>
      <w:proofErr w:type="spellStart"/>
      <w:r w:rsidRPr="000A6667">
        <w:rPr>
          <w:rFonts w:ascii="Arial" w:hAnsi="Arial" w:cs="Arial"/>
          <w:color w:val="000000"/>
          <w:sz w:val="22"/>
          <w:szCs w:val="22"/>
        </w:rPr>
        <w:t>iii</w:t>
      </w:r>
      <w:proofErr w:type="spellEnd"/>
      <w:r w:rsidRPr="000A6667">
        <w:rPr>
          <w:rFonts w:ascii="Arial" w:hAnsi="Arial" w:cs="Arial"/>
          <w:color w:val="000000"/>
          <w:sz w:val="22"/>
          <w:szCs w:val="22"/>
        </w:rPr>
        <w:t>) contra emisión mensual por el Fiduciario de los VRDA (Valores Representativos de Deuda "A") - Inversor IVA, por un valor nominal equivalente al importe percibido. Los VRDA de este apartado devengarán intereses a partir de la fecha de su efectiva integración.</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B3E2C" w:rsidRDefault="000A6667" w:rsidP="000A6667">
      <w:pPr>
        <w:pStyle w:val="NormalWeb"/>
        <w:shd w:val="clear" w:color="auto" w:fill="FFFFFF"/>
        <w:spacing w:before="0" w:beforeAutospacing="0" w:after="0" w:afterAutospacing="0" w:line="360" w:lineRule="auto"/>
        <w:jc w:val="both"/>
        <w:rPr>
          <w:rFonts w:ascii="Arial" w:hAnsi="Arial" w:cs="Arial"/>
          <w:i/>
          <w:color w:val="000000"/>
          <w:sz w:val="22"/>
          <w:szCs w:val="22"/>
        </w:rPr>
      </w:pPr>
      <w:r w:rsidRPr="000A6667">
        <w:rPr>
          <w:rFonts w:ascii="Arial" w:hAnsi="Arial" w:cs="Arial"/>
          <w:bCs/>
          <w:color w:val="000000"/>
          <w:sz w:val="22"/>
          <w:szCs w:val="22"/>
        </w:rPr>
        <w:t xml:space="preserve">CLÁUSULA OCTAVA: </w:t>
      </w:r>
      <w:r w:rsidRPr="000B3E2C">
        <w:rPr>
          <w:rFonts w:ascii="Arial" w:hAnsi="Arial" w:cs="Arial"/>
          <w:bCs/>
          <w:i/>
          <w:color w:val="000000"/>
          <w:sz w:val="22"/>
          <w:szCs w:val="22"/>
        </w:rPr>
        <w:t>NACIÓN FIDEICOMISOS</w:t>
      </w:r>
      <w:r w:rsidRPr="000B3E2C">
        <w:rPr>
          <w:rStyle w:val="apple-converted-space"/>
          <w:rFonts w:ascii="Arial" w:hAnsi="Arial" w:cs="Arial"/>
          <w:i/>
          <w:color w:val="000000"/>
          <w:sz w:val="22"/>
          <w:szCs w:val="22"/>
        </w:rPr>
        <w:t> </w:t>
      </w:r>
      <w:r w:rsidRPr="000B3E2C">
        <w:rPr>
          <w:rFonts w:ascii="Arial" w:hAnsi="Arial" w:cs="Arial"/>
          <w:i/>
          <w:color w:val="000000"/>
          <w:sz w:val="22"/>
          <w:szCs w:val="22"/>
        </w:rPr>
        <w:t>se compromete a:</w:t>
      </w:r>
    </w:p>
    <w:p w:rsidR="000A6667" w:rsidRPr="000A6667" w:rsidRDefault="000A6667" w:rsidP="000A6667">
      <w:pPr>
        <w:numPr>
          <w:ilvl w:val="0"/>
          <w:numId w:val="2"/>
        </w:numPr>
        <w:shd w:val="clear" w:color="auto" w:fill="FFFFFF"/>
        <w:spacing w:line="360" w:lineRule="auto"/>
        <w:ind w:left="567" w:hanging="567"/>
        <w:jc w:val="both"/>
        <w:rPr>
          <w:rFonts w:ascii="Arial" w:hAnsi="Arial" w:cs="Arial"/>
          <w:color w:val="000000"/>
          <w:sz w:val="22"/>
          <w:szCs w:val="22"/>
        </w:rPr>
      </w:pPr>
      <w:r w:rsidRPr="000A6667">
        <w:rPr>
          <w:rFonts w:ascii="Arial" w:hAnsi="Arial" w:cs="Arial"/>
          <w:color w:val="000000"/>
          <w:sz w:val="22"/>
          <w:szCs w:val="22"/>
        </w:rPr>
        <w:t>Asesorar en la estructuración de la financiación de la Obra.</w:t>
      </w:r>
    </w:p>
    <w:p w:rsidR="000A6667" w:rsidRPr="000A6667" w:rsidRDefault="000A6667" w:rsidP="000A6667">
      <w:pPr>
        <w:numPr>
          <w:ilvl w:val="0"/>
          <w:numId w:val="2"/>
        </w:numPr>
        <w:shd w:val="clear" w:color="auto" w:fill="FFFFFF"/>
        <w:spacing w:line="360" w:lineRule="auto"/>
        <w:ind w:left="567" w:hanging="567"/>
        <w:jc w:val="both"/>
        <w:rPr>
          <w:rFonts w:ascii="Arial" w:hAnsi="Arial" w:cs="Arial"/>
          <w:color w:val="000000"/>
          <w:sz w:val="22"/>
          <w:szCs w:val="22"/>
        </w:rPr>
      </w:pPr>
      <w:r w:rsidRPr="000A6667">
        <w:rPr>
          <w:rFonts w:ascii="Arial" w:hAnsi="Arial" w:cs="Arial"/>
          <w:color w:val="000000"/>
          <w:sz w:val="22"/>
          <w:szCs w:val="22"/>
        </w:rPr>
        <w:t>Constituir el o los fideicomisos que resulten necesarios, aceptando el rol de Fiduciario del o de los mismos.</w:t>
      </w:r>
    </w:p>
    <w:p w:rsidR="000A6667" w:rsidRPr="000A6667" w:rsidRDefault="000A6667" w:rsidP="000A6667">
      <w:pPr>
        <w:numPr>
          <w:ilvl w:val="0"/>
          <w:numId w:val="2"/>
        </w:numPr>
        <w:shd w:val="clear" w:color="auto" w:fill="FFFFFF"/>
        <w:spacing w:line="360" w:lineRule="auto"/>
        <w:ind w:left="567" w:hanging="567"/>
        <w:jc w:val="both"/>
        <w:rPr>
          <w:rFonts w:ascii="Arial" w:hAnsi="Arial" w:cs="Arial"/>
          <w:color w:val="000000"/>
          <w:sz w:val="22"/>
          <w:szCs w:val="22"/>
        </w:rPr>
      </w:pPr>
      <w:r w:rsidRPr="000A6667">
        <w:rPr>
          <w:rFonts w:ascii="Arial" w:hAnsi="Arial" w:cs="Arial"/>
          <w:color w:val="000000"/>
          <w:sz w:val="22"/>
          <w:szCs w:val="22"/>
        </w:rPr>
        <w:t>Suscribir los contratos indispensables para el desarrollo y ejecución de la obra.</w:t>
      </w:r>
    </w:p>
    <w:p w:rsidR="000A6667" w:rsidRPr="000A6667" w:rsidRDefault="000A6667" w:rsidP="000A6667">
      <w:pPr>
        <w:numPr>
          <w:ilvl w:val="0"/>
          <w:numId w:val="2"/>
        </w:numPr>
        <w:shd w:val="clear" w:color="auto" w:fill="FFFFFF"/>
        <w:spacing w:line="360" w:lineRule="auto"/>
        <w:ind w:left="567" w:hanging="567"/>
        <w:jc w:val="both"/>
        <w:rPr>
          <w:rFonts w:ascii="Arial" w:hAnsi="Arial" w:cs="Arial"/>
          <w:color w:val="000000"/>
          <w:sz w:val="22"/>
          <w:szCs w:val="22"/>
        </w:rPr>
      </w:pPr>
      <w:r w:rsidRPr="000A6667">
        <w:rPr>
          <w:rFonts w:ascii="Arial" w:hAnsi="Arial" w:cs="Arial"/>
          <w:color w:val="000000"/>
          <w:sz w:val="22"/>
          <w:szCs w:val="22"/>
        </w:rPr>
        <w:t>Procurar e financiamiento total o parcial de la Obra, por si o por intermedio de bancos locales o extranjeros</w:t>
      </w:r>
    </w:p>
    <w:p w:rsidR="000A6667" w:rsidRPr="000A6667" w:rsidRDefault="000A6667" w:rsidP="000A6667">
      <w:pPr>
        <w:numPr>
          <w:ilvl w:val="0"/>
          <w:numId w:val="2"/>
        </w:numPr>
        <w:shd w:val="clear" w:color="auto" w:fill="FFFFFF"/>
        <w:spacing w:line="360" w:lineRule="auto"/>
        <w:ind w:left="567" w:hanging="567"/>
        <w:jc w:val="both"/>
        <w:rPr>
          <w:rFonts w:ascii="Arial" w:hAnsi="Arial" w:cs="Arial"/>
          <w:color w:val="000000"/>
          <w:sz w:val="22"/>
          <w:szCs w:val="22"/>
        </w:rPr>
      </w:pPr>
      <w:r w:rsidRPr="000A6667">
        <w:rPr>
          <w:rFonts w:ascii="Arial" w:hAnsi="Arial" w:cs="Arial"/>
          <w:color w:val="000000"/>
          <w:sz w:val="22"/>
          <w:szCs w:val="22"/>
        </w:rPr>
        <w:t>Gestionar la consecución de la devolución anticipada del IVA, de acuerdo a los términos de la Ley 25924</w:t>
      </w:r>
      <w:r w:rsidR="000F7B02">
        <w:rPr>
          <w:rFonts w:ascii="Arial" w:hAnsi="Arial" w:cs="Arial"/>
          <w:color w:val="000000"/>
          <w:sz w:val="22"/>
          <w:szCs w:val="22"/>
        </w:rPr>
        <w:t xml:space="preserve"> #.</w:t>
      </w:r>
    </w:p>
    <w:p w:rsidR="000A6667" w:rsidRDefault="000A6667" w:rsidP="000A6667">
      <w:pPr>
        <w:pStyle w:val="NormalWeb"/>
        <w:shd w:val="clear" w:color="auto" w:fill="FFFFFF"/>
        <w:spacing w:before="0" w:beforeAutospacing="0" w:after="0" w:afterAutospacing="0" w:line="360" w:lineRule="auto"/>
        <w:jc w:val="both"/>
        <w:rPr>
          <w:rFonts w:ascii="Arial" w:hAnsi="Arial" w:cs="Arial"/>
          <w:bCs/>
          <w:color w:val="000000"/>
          <w:sz w:val="22"/>
          <w:szCs w:val="22"/>
        </w:rPr>
      </w:pP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bCs/>
          <w:color w:val="000000"/>
          <w:sz w:val="22"/>
          <w:szCs w:val="22"/>
        </w:rPr>
        <w:t>CLÁUSULA NOVENA:</w:t>
      </w:r>
      <w:r w:rsidRPr="000A6667">
        <w:rPr>
          <w:rStyle w:val="apple-converted-space"/>
          <w:rFonts w:ascii="Arial" w:hAnsi="Arial" w:cs="Arial"/>
          <w:color w:val="000000"/>
          <w:sz w:val="22"/>
          <w:szCs w:val="22"/>
        </w:rPr>
        <w:t> </w:t>
      </w:r>
      <w:r w:rsidRPr="000A6667">
        <w:rPr>
          <w:rFonts w:ascii="Arial" w:hAnsi="Arial" w:cs="Arial"/>
          <w:color w:val="000000"/>
          <w:sz w:val="22"/>
          <w:szCs w:val="22"/>
        </w:rPr>
        <w:t>El Ministerio de Planificación, a través de su Órgano de Control, y el Gobierno de la Ciudad, a través de su Ministerio de Planificación y Obras Públicas, definirán - al momento del llamado a la construcción de la Obra, conforme lo prescripto por la Cláusula Tercera del presente - el modo de operación y mantenimiento de la Autopista Ribereña, pudiendo encomendar la misma a una empresa pública o privada.</w:t>
      </w:r>
    </w:p>
    <w:p w:rsidR="000A6667" w:rsidRPr="000A6667" w:rsidRDefault="000A6667" w:rsidP="000A6667">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color w:val="000000"/>
          <w:sz w:val="22"/>
          <w:szCs w:val="22"/>
        </w:rPr>
        <w:t>Se suscriben nueve (9) ejemplares de un mismo tenor y a un solo efecto, en el lugar y fecha indicados en el encabezamiento.</w:t>
      </w:r>
    </w:p>
    <w:p w:rsidR="000A6667" w:rsidRPr="000A6667" w:rsidRDefault="000A6667" w:rsidP="00701414">
      <w:pPr>
        <w:pStyle w:val="NormalWeb"/>
        <w:shd w:val="clear" w:color="auto" w:fill="FFFFFF"/>
        <w:spacing w:before="0" w:beforeAutospacing="0" w:after="0" w:afterAutospacing="0" w:line="360" w:lineRule="auto"/>
        <w:jc w:val="both"/>
        <w:rPr>
          <w:rFonts w:ascii="Arial" w:hAnsi="Arial" w:cs="Arial"/>
          <w:color w:val="000000"/>
          <w:sz w:val="22"/>
          <w:szCs w:val="22"/>
        </w:rPr>
      </w:pPr>
      <w:r w:rsidRPr="000A6667">
        <w:rPr>
          <w:rFonts w:ascii="Arial" w:hAnsi="Arial" w:cs="Arial"/>
          <w:color w:val="000000"/>
          <w:sz w:val="22"/>
          <w:szCs w:val="22"/>
        </w:rPr>
        <w:t> </w:t>
      </w:r>
    </w:p>
    <w:p w:rsidR="000F7B02"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lastRenderedPageBreak/>
        <w:t>GOBIERNO DE LA CIUDAD AUTÓNOMA DE BUENOS AIRES</w:t>
      </w:r>
      <w:r w:rsidR="00701414">
        <w:rPr>
          <w:rFonts w:ascii="Arial" w:hAnsi="Arial" w:cs="Arial"/>
          <w:color w:val="000000"/>
          <w:sz w:val="22"/>
          <w:szCs w:val="22"/>
        </w:rPr>
        <w:t xml:space="preserve"> </w:t>
      </w:r>
    </w:p>
    <w:p w:rsidR="00AA0779" w:rsidRDefault="000A6667" w:rsidP="005D16E4">
      <w:pPr>
        <w:pStyle w:val="NormalWeb"/>
        <w:shd w:val="clear" w:color="auto" w:fill="FFFFFF"/>
        <w:spacing w:before="0" w:beforeAutospacing="0" w:after="0" w:afterAutospacing="0" w:line="360" w:lineRule="auto"/>
        <w:jc w:val="center"/>
        <w:rPr>
          <w:rFonts w:ascii="Arial" w:hAnsi="Arial" w:cs="Arial"/>
          <w:bCs/>
          <w:color w:val="000000"/>
          <w:sz w:val="22"/>
          <w:szCs w:val="22"/>
        </w:rPr>
      </w:pPr>
      <w:r w:rsidRPr="000A6667">
        <w:rPr>
          <w:rFonts w:ascii="Arial" w:hAnsi="Arial" w:cs="Arial"/>
          <w:bCs/>
          <w:color w:val="000000"/>
          <w:sz w:val="22"/>
          <w:szCs w:val="22"/>
        </w:rPr>
        <w:t>MINISTERIO DE PLANIFICACIÓN FEDERAL, INVERSIÓN PÚBLICA Y SERVICIOS</w:t>
      </w:r>
    </w:p>
    <w:p w:rsidR="00AA0779" w:rsidRDefault="00AA0779"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Pr>
          <w:rFonts w:ascii="Arial" w:hAnsi="Arial" w:cs="Arial"/>
          <w:bCs/>
          <w:color w:val="000000"/>
          <w:sz w:val="22"/>
          <w:szCs w:val="22"/>
        </w:rPr>
        <w:t>MINISTERIO DE ECONOMIA Y PRODUCCION</w:t>
      </w:r>
      <w:r w:rsidR="00701414">
        <w:rPr>
          <w:rFonts w:ascii="Arial" w:hAnsi="Arial" w:cs="Arial"/>
          <w:color w:val="000000"/>
          <w:sz w:val="22"/>
          <w:szCs w:val="22"/>
        </w:rPr>
        <w:t xml:space="preserve"> </w:t>
      </w:r>
    </w:p>
    <w:p w:rsidR="000A6667" w:rsidRPr="000A6667"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SECRETARÍA DE OBRAS PÚBLICAS</w:t>
      </w:r>
    </w:p>
    <w:p w:rsidR="00AA0779"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BANCO DE LA NACIÓN ARGENTINA</w:t>
      </w:r>
      <w:r w:rsidR="00701414">
        <w:rPr>
          <w:rFonts w:ascii="Arial" w:hAnsi="Arial" w:cs="Arial"/>
          <w:color w:val="000000"/>
          <w:sz w:val="22"/>
          <w:szCs w:val="22"/>
        </w:rPr>
        <w:t xml:space="preserve"> </w:t>
      </w:r>
    </w:p>
    <w:p w:rsidR="00AA0779"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NACIÓN FIDEICOMISOS SA</w:t>
      </w:r>
      <w:r w:rsidR="00701414">
        <w:rPr>
          <w:rFonts w:ascii="Arial" w:hAnsi="Arial" w:cs="Arial"/>
          <w:color w:val="000000"/>
          <w:sz w:val="22"/>
          <w:szCs w:val="22"/>
        </w:rPr>
        <w:t xml:space="preserve"> </w:t>
      </w:r>
    </w:p>
    <w:p w:rsidR="00AA0779"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ÓRGANO DE CONTROL DE CONCESIONES VIALES</w:t>
      </w:r>
      <w:r w:rsidR="00701414">
        <w:rPr>
          <w:rFonts w:ascii="Arial" w:hAnsi="Arial" w:cs="Arial"/>
          <w:color w:val="000000"/>
          <w:sz w:val="22"/>
          <w:szCs w:val="22"/>
        </w:rPr>
        <w:t xml:space="preserve"> </w:t>
      </w:r>
    </w:p>
    <w:p w:rsidR="000A6667" w:rsidRPr="000A6667"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 xml:space="preserve">MINISTERIO DE PLANEAMIENTO Y OBRAS PÚBLICA DEL GOBIERNO DE LA </w:t>
      </w:r>
      <w:r w:rsidR="00AA0779">
        <w:rPr>
          <w:rFonts w:ascii="Arial" w:hAnsi="Arial" w:cs="Arial"/>
          <w:bCs/>
          <w:color w:val="000000"/>
          <w:sz w:val="22"/>
          <w:szCs w:val="22"/>
        </w:rPr>
        <w:t>CIUDAD AUTÓNOMA DE BUENOS AIRES</w:t>
      </w:r>
    </w:p>
    <w:p w:rsidR="000A6667" w:rsidRPr="000A6667" w:rsidRDefault="000A6667" w:rsidP="005D16E4">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0A6667">
        <w:rPr>
          <w:rFonts w:ascii="Arial" w:hAnsi="Arial" w:cs="Arial"/>
          <w:bCs/>
          <w:color w:val="000000"/>
          <w:sz w:val="22"/>
          <w:szCs w:val="22"/>
        </w:rPr>
        <w:t>CORPORACIÓN ANTIGUO PUERTO MADERO SA</w:t>
      </w:r>
    </w:p>
    <w:p w:rsidR="00701414" w:rsidRPr="00AE776A" w:rsidRDefault="00701414" w:rsidP="00AE776A">
      <w:pPr>
        <w:pStyle w:val="NormalWeb"/>
        <w:spacing w:before="0" w:beforeAutospacing="0" w:after="0" w:afterAutospacing="0" w:line="360" w:lineRule="auto"/>
        <w:jc w:val="center"/>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E642D5" w:rsidRPr="00AE776A" w:rsidTr="000A6667">
        <w:trPr>
          <w:jc w:val="center"/>
        </w:trPr>
        <w:tc>
          <w:tcPr>
            <w:tcW w:w="5000" w:type="pct"/>
            <w:gridSpan w:val="2"/>
            <w:vAlign w:val="center"/>
          </w:tcPr>
          <w:p w:rsidR="00E642D5" w:rsidRPr="00701414" w:rsidRDefault="00E642D5" w:rsidP="00AE776A">
            <w:pPr>
              <w:pStyle w:val="NormalWeb"/>
              <w:spacing w:before="240" w:beforeAutospacing="0" w:after="0" w:afterAutospacing="0" w:line="360" w:lineRule="auto"/>
              <w:jc w:val="center"/>
              <w:rPr>
                <w:rFonts w:ascii="Arial" w:hAnsi="Arial" w:cs="Arial"/>
                <w:b/>
                <w:bCs/>
                <w:iCs/>
                <w:color w:val="000000"/>
                <w:lang w:val="pt-BR"/>
              </w:rPr>
            </w:pPr>
            <w:r w:rsidRPr="00701414">
              <w:rPr>
                <w:rFonts w:ascii="Arial" w:hAnsi="Arial" w:cs="Arial"/>
                <w:b/>
                <w:bCs/>
                <w:iCs/>
                <w:color w:val="000000"/>
                <w:sz w:val="22"/>
                <w:szCs w:val="22"/>
                <w:lang w:val="pt-BR"/>
              </w:rPr>
              <w:t>ANEXO A</w:t>
            </w:r>
          </w:p>
          <w:p w:rsidR="00E642D5" w:rsidRPr="00701414" w:rsidRDefault="00E642D5" w:rsidP="00AE776A">
            <w:pPr>
              <w:pStyle w:val="NormalWeb"/>
              <w:spacing w:before="0" w:beforeAutospacing="0" w:after="0" w:afterAutospacing="0" w:line="360" w:lineRule="auto"/>
              <w:jc w:val="center"/>
              <w:rPr>
                <w:rFonts w:ascii="Arial" w:hAnsi="Arial" w:cs="Arial"/>
                <w:b/>
                <w:bCs/>
                <w:iCs/>
                <w:color w:val="000000"/>
                <w:lang w:val="pt-BR"/>
              </w:rPr>
            </w:pPr>
            <w:r w:rsidRPr="00701414">
              <w:rPr>
                <w:rFonts w:ascii="Arial" w:hAnsi="Arial" w:cs="Arial"/>
                <w:b/>
                <w:bCs/>
                <w:iCs/>
                <w:color w:val="000000"/>
                <w:sz w:val="22"/>
                <w:szCs w:val="22"/>
                <w:lang w:val="pt-BR"/>
              </w:rPr>
              <w:t>LEY B - Nº 2</w:t>
            </w:r>
            <w:r w:rsidR="000A6667" w:rsidRPr="00701414">
              <w:rPr>
                <w:rFonts w:ascii="Arial" w:hAnsi="Arial" w:cs="Arial"/>
                <w:b/>
                <w:bCs/>
                <w:iCs/>
                <w:color w:val="000000"/>
                <w:sz w:val="22"/>
                <w:szCs w:val="22"/>
                <w:lang w:val="pt-BR"/>
              </w:rPr>
              <w:t>.</w:t>
            </w:r>
            <w:r w:rsidRPr="00701414">
              <w:rPr>
                <w:rFonts w:ascii="Arial" w:hAnsi="Arial" w:cs="Arial"/>
                <w:b/>
                <w:bCs/>
                <w:iCs/>
                <w:color w:val="000000"/>
                <w:sz w:val="22"/>
                <w:szCs w:val="22"/>
                <w:lang w:val="pt-BR"/>
              </w:rPr>
              <w:t>638</w:t>
            </w:r>
          </w:p>
          <w:p w:rsidR="00E642D5" w:rsidRPr="00AE776A" w:rsidRDefault="00E642D5" w:rsidP="00AE776A">
            <w:pPr>
              <w:pStyle w:val="NormalWeb"/>
              <w:spacing w:before="0" w:beforeAutospacing="0" w:after="0" w:afterAutospacing="0" w:line="360" w:lineRule="auto"/>
              <w:jc w:val="center"/>
              <w:rPr>
                <w:rFonts w:ascii="Arial" w:hAnsi="Arial" w:cs="Arial"/>
                <w:color w:val="000000"/>
              </w:rPr>
            </w:pPr>
            <w:r w:rsidRPr="00AE776A">
              <w:rPr>
                <w:rFonts w:ascii="Arial" w:hAnsi="Arial" w:cs="Arial"/>
                <w:b/>
                <w:bCs/>
                <w:iCs/>
                <w:color w:val="000000"/>
                <w:sz w:val="22"/>
                <w:szCs w:val="22"/>
              </w:rPr>
              <w:t>TABLA DE ANTECEDENTES</w:t>
            </w:r>
          </w:p>
        </w:tc>
      </w:tr>
      <w:tr w:rsidR="00E642D5" w:rsidRPr="00AE776A" w:rsidTr="000A6667">
        <w:trPr>
          <w:jc w:val="center"/>
        </w:trPr>
        <w:tc>
          <w:tcPr>
            <w:tcW w:w="2509" w:type="pct"/>
            <w:vAlign w:val="center"/>
          </w:tcPr>
          <w:p w:rsidR="00E642D5" w:rsidRPr="00AE776A" w:rsidRDefault="00E642D5" w:rsidP="00256ACB">
            <w:pPr>
              <w:pStyle w:val="NormalWeb"/>
              <w:spacing w:before="240" w:beforeAutospacing="0" w:after="0" w:afterAutospacing="0" w:line="360" w:lineRule="auto"/>
              <w:jc w:val="center"/>
              <w:rPr>
                <w:rFonts w:ascii="Arial" w:hAnsi="Arial" w:cs="Arial"/>
                <w:b/>
                <w:bCs/>
                <w:color w:val="000000"/>
              </w:rPr>
            </w:pPr>
            <w:r w:rsidRPr="00AE776A">
              <w:rPr>
                <w:rFonts w:ascii="Arial" w:hAnsi="Arial" w:cs="Arial"/>
                <w:b/>
                <w:bCs/>
                <w:color w:val="000000"/>
                <w:sz w:val="22"/>
                <w:szCs w:val="22"/>
              </w:rPr>
              <w:t>Número de Artículo del</w:t>
            </w:r>
          </w:p>
          <w:p w:rsidR="00E642D5" w:rsidRPr="00AE776A" w:rsidRDefault="00E642D5" w:rsidP="00AE776A">
            <w:pPr>
              <w:pStyle w:val="NormalWeb"/>
              <w:spacing w:before="0" w:beforeAutospacing="0" w:after="0" w:afterAutospacing="0" w:line="360" w:lineRule="auto"/>
              <w:jc w:val="center"/>
              <w:rPr>
                <w:rFonts w:ascii="Arial" w:hAnsi="Arial" w:cs="Arial"/>
                <w:color w:val="000000"/>
              </w:rPr>
            </w:pPr>
            <w:r w:rsidRPr="00AE776A">
              <w:rPr>
                <w:rFonts w:ascii="Arial" w:hAnsi="Arial" w:cs="Arial"/>
                <w:b/>
                <w:bCs/>
                <w:color w:val="000000"/>
                <w:sz w:val="22"/>
                <w:szCs w:val="22"/>
              </w:rPr>
              <w:t>Texto Definitivo</w:t>
            </w:r>
          </w:p>
        </w:tc>
        <w:tc>
          <w:tcPr>
            <w:tcW w:w="2491" w:type="pct"/>
            <w:vAlign w:val="center"/>
          </w:tcPr>
          <w:p w:rsidR="00E642D5" w:rsidRPr="00AE776A" w:rsidRDefault="00E642D5" w:rsidP="00AE776A">
            <w:pPr>
              <w:pStyle w:val="NormalWeb"/>
              <w:spacing w:before="0" w:beforeAutospacing="0" w:after="0" w:afterAutospacing="0" w:line="360" w:lineRule="auto"/>
              <w:jc w:val="center"/>
              <w:rPr>
                <w:rFonts w:ascii="Arial" w:hAnsi="Arial" w:cs="Arial"/>
                <w:b/>
                <w:color w:val="000000"/>
              </w:rPr>
            </w:pPr>
            <w:r w:rsidRPr="00AE776A">
              <w:rPr>
                <w:rFonts w:ascii="Arial" w:hAnsi="Arial" w:cs="Arial"/>
                <w:b/>
                <w:color w:val="000000"/>
                <w:sz w:val="22"/>
                <w:szCs w:val="22"/>
              </w:rPr>
              <w:t>Fuente</w:t>
            </w:r>
          </w:p>
        </w:tc>
      </w:tr>
      <w:tr w:rsidR="00E642D5" w:rsidRPr="00AE776A" w:rsidTr="000A6667">
        <w:trPr>
          <w:jc w:val="center"/>
        </w:trPr>
        <w:tc>
          <w:tcPr>
            <w:tcW w:w="5000" w:type="pct"/>
            <w:gridSpan w:val="2"/>
            <w:vAlign w:val="center"/>
          </w:tcPr>
          <w:p w:rsidR="00E642D5" w:rsidRPr="00AE776A" w:rsidRDefault="00E642D5" w:rsidP="00AE776A">
            <w:pPr>
              <w:pStyle w:val="NormalWeb"/>
              <w:spacing w:before="0" w:beforeAutospacing="0" w:after="0" w:afterAutospacing="0" w:line="360" w:lineRule="auto"/>
              <w:jc w:val="center"/>
              <w:rPr>
                <w:rFonts w:ascii="Arial" w:hAnsi="Arial" w:cs="Arial"/>
                <w:color w:val="000000"/>
              </w:rPr>
            </w:pPr>
            <w:r w:rsidRPr="00AE776A">
              <w:rPr>
                <w:rFonts w:ascii="Arial" w:hAnsi="Arial" w:cs="Arial"/>
                <w:color w:val="000000"/>
                <w:sz w:val="22"/>
                <w:szCs w:val="22"/>
              </w:rPr>
              <w:t xml:space="preserve">Los puntos del Texto Definitivo provienen del Texto Original del Anexo de la Ley </w:t>
            </w:r>
            <w:r w:rsidR="000A6667">
              <w:rPr>
                <w:rFonts w:ascii="Arial" w:hAnsi="Arial" w:cs="Arial"/>
                <w:color w:val="000000"/>
                <w:sz w:val="22"/>
                <w:szCs w:val="22"/>
              </w:rPr>
              <w:t xml:space="preserve">N° </w:t>
            </w:r>
            <w:r w:rsidRPr="00AE776A">
              <w:rPr>
                <w:rFonts w:ascii="Arial" w:hAnsi="Arial" w:cs="Arial"/>
                <w:color w:val="000000"/>
                <w:sz w:val="22"/>
                <w:szCs w:val="22"/>
              </w:rPr>
              <w:t>2</w:t>
            </w:r>
            <w:r w:rsidR="000A6667">
              <w:rPr>
                <w:rFonts w:ascii="Arial" w:hAnsi="Arial" w:cs="Arial"/>
                <w:color w:val="000000"/>
                <w:sz w:val="22"/>
                <w:szCs w:val="22"/>
              </w:rPr>
              <w:t>.</w:t>
            </w:r>
            <w:r w:rsidRPr="00AE776A">
              <w:rPr>
                <w:rFonts w:ascii="Arial" w:hAnsi="Arial" w:cs="Arial"/>
                <w:color w:val="000000"/>
                <w:sz w:val="22"/>
                <w:szCs w:val="22"/>
              </w:rPr>
              <w:t>638.</w:t>
            </w:r>
          </w:p>
        </w:tc>
      </w:tr>
    </w:tbl>
    <w:p w:rsidR="00E642D5" w:rsidRPr="00AE776A" w:rsidRDefault="00E642D5" w:rsidP="00AE776A">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5000" w:type="pct"/>
        <w:jc w:val="center"/>
        <w:tblLook w:val="01E0"/>
      </w:tblPr>
      <w:tblGrid>
        <w:gridCol w:w="3319"/>
        <w:gridCol w:w="3320"/>
        <w:gridCol w:w="3324"/>
      </w:tblGrid>
      <w:tr w:rsidR="00E642D5" w:rsidRPr="00AE776A" w:rsidTr="000A6667">
        <w:trPr>
          <w:jc w:val="center"/>
        </w:trPr>
        <w:tc>
          <w:tcPr>
            <w:tcW w:w="5000" w:type="pct"/>
            <w:gridSpan w:val="3"/>
            <w:vAlign w:val="center"/>
          </w:tcPr>
          <w:p w:rsidR="00E642D5" w:rsidRPr="00701414" w:rsidRDefault="00E642D5" w:rsidP="00AE776A">
            <w:pPr>
              <w:spacing w:before="240" w:line="360" w:lineRule="auto"/>
              <w:jc w:val="center"/>
              <w:rPr>
                <w:rFonts w:ascii="Arial" w:hAnsi="Arial" w:cs="Arial"/>
                <w:b/>
                <w:sz w:val="22"/>
                <w:szCs w:val="22"/>
                <w:lang w:val="pt-BR"/>
              </w:rPr>
            </w:pPr>
            <w:r w:rsidRPr="00701414">
              <w:rPr>
                <w:rFonts w:ascii="Arial" w:hAnsi="Arial" w:cs="Arial"/>
                <w:b/>
                <w:sz w:val="22"/>
                <w:szCs w:val="22"/>
                <w:lang w:val="pt-BR"/>
              </w:rPr>
              <w:t>ANEXO A</w:t>
            </w:r>
          </w:p>
          <w:p w:rsidR="00E642D5" w:rsidRPr="00701414" w:rsidRDefault="00E642D5" w:rsidP="00AE776A">
            <w:pPr>
              <w:spacing w:line="360" w:lineRule="auto"/>
              <w:jc w:val="center"/>
              <w:rPr>
                <w:rFonts w:ascii="Arial" w:hAnsi="Arial" w:cs="Arial"/>
                <w:b/>
                <w:sz w:val="22"/>
                <w:szCs w:val="22"/>
                <w:lang w:val="pt-BR"/>
              </w:rPr>
            </w:pPr>
            <w:r w:rsidRPr="00701414">
              <w:rPr>
                <w:rFonts w:ascii="Arial" w:hAnsi="Arial" w:cs="Arial"/>
                <w:b/>
                <w:sz w:val="22"/>
                <w:szCs w:val="22"/>
                <w:lang w:val="pt-BR"/>
              </w:rPr>
              <w:t>LEY B - Nº 2</w:t>
            </w:r>
            <w:r w:rsidR="000A6667" w:rsidRPr="00701414">
              <w:rPr>
                <w:rFonts w:ascii="Arial" w:hAnsi="Arial" w:cs="Arial"/>
                <w:b/>
                <w:sz w:val="22"/>
                <w:szCs w:val="22"/>
                <w:lang w:val="pt-BR"/>
              </w:rPr>
              <w:t>.</w:t>
            </w:r>
            <w:r w:rsidRPr="00701414">
              <w:rPr>
                <w:rFonts w:ascii="Arial" w:hAnsi="Arial" w:cs="Arial"/>
                <w:b/>
                <w:sz w:val="22"/>
                <w:szCs w:val="22"/>
                <w:lang w:val="pt-BR"/>
              </w:rPr>
              <w:t>638</w:t>
            </w:r>
          </w:p>
          <w:p w:rsidR="00E642D5" w:rsidRPr="00AE776A" w:rsidRDefault="00E642D5" w:rsidP="00AE776A">
            <w:pPr>
              <w:spacing w:line="360" w:lineRule="auto"/>
              <w:jc w:val="center"/>
              <w:rPr>
                <w:rFonts w:ascii="Arial" w:hAnsi="Arial" w:cs="Arial"/>
                <w:sz w:val="22"/>
                <w:szCs w:val="22"/>
              </w:rPr>
            </w:pPr>
            <w:r w:rsidRPr="00AE776A">
              <w:rPr>
                <w:rFonts w:ascii="Arial" w:hAnsi="Arial" w:cs="Arial"/>
                <w:b/>
                <w:sz w:val="22"/>
                <w:szCs w:val="22"/>
              </w:rPr>
              <w:t>TABLA DE EQUIVALENCIAS</w:t>
            </w:r>
          </w:p>
        </w:tc>
      </w:tr>
      <w:tr w:rsidR="00E642D5" w:rsidRPr="00AE776A" w:rsidTr="000A6667">
        <w:trPr>
          <w:jc w:val="center"/>
        </w:trPr>
        <w:tc>
          <w:tcPr>
            <w:tcW w:w="1666" w:type="pct"/>
            <w:vAlign w:val="center"/>
          </w:tcPr>
          <w:p w:rsidR="00E642D5" w:rsidRPr="00AE776A" w:rsidRDefault="00E642D5" w:rsidP="00AE776A">
            <w:pPr>
              <w:spacing w:line="360" w:lineRule="auto"/>
              <w:jc w:val="center"/>
              <w:rPr>
                <w:rFonts w:ascii="Arial" w:hAnsi="Arial" w:cs="Arial"/>
                <w:b/>
                <w:sz w:val="22"/>
                <w:szCs w:val="22"/>
              </w:rPr>
            </w:pPr>
            <w:r w:rsidRPr="00AE776A">
              <w:rPr>
                <w:rFonts w:ascii="Arial" w:hAnsi="Arial" w:cs="Arial"/>
                <w:b/>
                <w:sz w:val="22"/>
                <w:szCs w:val="22"/>
              </w:rPr>
              <w:t>Número de Artículo del</w:t>
            </w:r>
          </w:p>
          <w:p w:rsidR="00E642D5" w:rsidRPr="00AE776A" w:rsidRDefault="00E642D5" w:rsidP="00AE776A">
            <w:pPr>
              <w:spacing w:line="360" w:lineRule="auto"/>
              <w:jc w:val="center"/>
              <w:rPr>
                <w:rFonts w:ascii="Arial" w:hAnsi="Arial" w:cs="Arial"/>
                <w:sz w:val="22"/>
                <w:szCs w:val="22"/>
              </w:rPr>
            </w:pPr>
            <w:r w:rsidRPr="00AE776A">
              <w:rPr>
                <w:rFonts w:ascii="Arial" w:hAnsi="Arial" w:cs="Arial"/>
                <w:b/>
                <w:sz w:val="22"/>
                <w:szCs w:val="22"/>
              </w:rPr>
              <w:t>Texto Definitivo</w:t>
            </w:r>
          </w:p>
        </w:tc>
        <w:tc>
          <w:tcPr>
            <w:tcW w:w="1666" w:type="pct"/>
            <w:vAlign w:val="center"/>
          </w:tcPr>
          <w:p w:rsidR="00E642D5" w:rsidRPr="00AE776A" w:rsidRDefault="00E642D5" w:rsidP="00256ACB">
            <w:pPr>
              <w:spacing w:before="240" w:line="360" w:lineRule="auto"/>
              <w:jc w:val="center"/>
              <w:rPr>
                <w:rFonts w:ascii="Arial" w:hAnsi="Arial" w:cs="Arial"/>
                <w:b/>
                <w:sz w:val="22"/>
                <w:szCs w:val="22"/>
              </w:rPr>
            </w:pPr>
            <w:r w:rsidRPr="00AE776A">
              <w:rPr>
                <w:rFonts w:ascii="Arial" w:hAnsi="Arial" w:cs="Arial"/>
                <w:b/>
                <w:sz w:val="22"/>
                <w:szCs w:val="22"/>
              </w:rPr>
              <w:t>Número de Artículo del</w:t>
            </w:r>
          </w:p>
          <w:p w:rsidR="00E642D5" w:rsidRPr="00AE776A" w:rsidRDefault="00E642D5" w:rsidP="00AE776A">
            <w:pPr>
              <w:spacing w:line="360" w:lineRule="auto"/>
              <w:jc w:val="center"/>
              <w:rPr>
                <w:rFonts w:ascii="Arial" w:hAnsi="Arial" w:cs="Arial"/>
                <w:b/>
                <w:sz w:val="22"/>
                <w:szCs w:val="22"/>
              </w:rPr>
            </w:pPr>
            <w:r w:rsidRPr="00AE776A">
              <w:rPr>
                <w:rFonts w:ascii="Arial" w:hAnsi="Arial" w:cs="Arial"/>
                <w:b/>
                <w:sz w:val="22"/>
                <w:szCs w:val="22"/>
              </w:rPr>
              <w:t>Texto de Referencia</w:t>
            </w:r>
          </w:p>
          <w:p w:rsidR="00E642D5" w:rsidRPr="00AE776A" w:rsidRDefault="00E642D5" w:rsidP="00AE776A">
            <w:pPr>
              <w:spacing w:line="360" w:lineRule="auto"/>
              <w:jc w:val="center"/>
              <w:rPr>
                <w:rFonts w:ascii="Arial" w:hAnsi="Arial" w:cs="Arial"/>
                <w:sz w:val="22"/>
                <w:szCs w:val="22"/>
              </w:rPr>
            </w:pPr>
            <w:r w:rsidRPr="00AE776A">
              <w:rPr>
                <w:rFonts w:ascii="Arial" w:hAnsi="Arial" w:cs="Arial"/>
                <w:b/>
                <w:sz w:val="22"/>
                <w:szCs w:val="22"/>
              </w:rPr>
              <w:t>(Ley 2</w:t>
            </w:r>
            <w:r w:rsidR="000A6667">
              <w:rPr>
                <w:rFonts w:ascii="Arial" w:hAnsi="Arial" w:cs="Arial"/>
                <w:b/>
                <w:sz w:val="22"/>
                <w:szCs w:val="22"/>
              </w:rPr>
              <w:t>.</w:t>
            </w:r>
            <w:r w:rsidRPr="00AE776A">
              <w:rPr>
                <w:rFonts w:ascii="Arial" w:hAnsi="Arial" w:cs="Arial"/>
                <w:b/>
                <w:sz w:val="22"/>
                <w:szCs w:val="22"/>
              </w:rPr>
              <w:t>638)</w:t>
            </w:r>
          </w:p>
        </w:tc>
        <w:tc>
          <w:tcPr>
            <w:tcW w:w="1667" w:type="pct"/>
            <w:vAlign w:val="center"/>
          </w:tcPr>
          <w:p w:rsidR="00E642D5" w:rsidRPr="00AE776A" w:rsidRDefault="00E642D5" w:rsidP="00AE776A">
            <w:pPr>
              <w:spacing w:line="360" w:lineRule="auto"/>
              <w:jc w:val="center"/>
              <w:rPr>
                <w:rFonts w:ascii="Arial" w:hAnsi="Arial" w:cs="Arial"/>
                <w:sz w:val="22"/>
                <w:szCs w:val="22"/>
              </w:rPr>
            </w:pPr>
            <w:r w:rsidRPr="00AE776A">
              <w:rPr>
                <w:rFonts w:ascii="Arial" w:hAnsi="Arial" w:cs="Arial"/>
                <w:b/>
                <w:sz w:val="22"/>
                <w:szCs w:val="22"/>
              </w:rPr>
              <w:t>Observaciones</w:t>
            </w:r>
          </w:p>
        </w:tc>
      </w:tr>
      <w:tr w:rsidR="00E642D5" w:rsidRPr="00AE776A" w:rsidTr="000A6667">
        <w:trPr>
          <w:jc w:val="center"/>
        </w:trPr>
        <w:tc>
          <w:tcPr>
            <w:tcW w:w="5000" w:type="pct"/>
            <w:gridSpan w:val="3"/>
            <w:vAlign w:val="center"/>
          </w:tcPr>
          <w:p w:rsidR="00E642D5" w:rsidRPr="00AE776A" w:rsidRDefault="00E642D5" w:rsidP="00AE776A">
            <w:pPr>
              <w:spacing w:line="360" w:lineRule="auto"/>
              <w:jc w:val="center"/>
              <w:rPr>
                <w:rFonts w:ascii="Arial" w:hAnsi="Arial" w:cs="Arial"/>
                <w:sz w:val="22"/>
                <w:szCs w:val="22"/>
              </w:rPr>
            </w:pPr>
            <w:r w:rsidRPr="00AE776A">
              <w:rPr>
                <w:rFonts w:ascii="Arial" w:hAnsi="Arial" w:cs="Arial"/>
                <w:sz w:val="22"/>
                <w:szCs w:val="22"/>
              </w:rPr>
              <w:t xml:space="preserve">La numeración de los puntos del Texto Definitivo corresponde a la numeración original del Anexo de la Ley </w:t>
            </w:r>
            <w:r w:rsidR="000A6667">
              <w:rPr>
                <w:rFonts w:ascii="Arial" w:hAnsi="Arial" w:cs="Arial"/>
                <w:sz w:val="22"/>
                <w:szCs w:val="22"/>
              </w:rPr>
              <w:t xml:space="preserve">N° </w:t>
            </w:r>
            <w:r w:rsidRPr="00AE776A">
              <w:rPr>
                <w:rFonts w:ascii="Arial" w:hAnsi="Arial" w:cs="Arial"/>
                <w:sz w:val="22"/>
                <w:szCs w:val="22"/>
              </w:rPr>
              <w:t>2</w:t>
            </w:r>
            <w:r w:rsidR="000A6667">
              <w:rPr>
                <w:rFonts w:ascii="Arial" w:hAnsi="Arial" w:cs="Arial"/>
                <w:sz w:val="22"/>
                <w:szCs w:val="22"/>
              </w:rPr>
              <w:t>.</w:t>
            </w:r>
            <w:r w:rsidRPr="00AE776A">
              <w:rPr>
                <w:rFonts w:ascii="Arial" w:hAnsi="Arial" w:cs="Arial"/>
                <w:sz w:val="22"/>
                <w:szCs w:val="22"/>
              </w:rPr>
              <w:t>638.</w:t>
            </w:r>
          </w:p>
        </w:tc>
      </w:tr>
    </w:tbl>
    <w:p w:rsidR="00E642D5" w:rsidRPr="00AE776A" w:rsidRDefault="00E642D5" w:rsidP="00AE776A">
      <w:pPr>
        <w:pStyle w:val="NormalWeb"/>
        <w:spacing w:before="0" w:beforeAutospacing="0" w:after="0" w:afterAutospacing="0" w:line="360" w:lineRule="auto"/>
        <w:jc w:val="both"/>
        <w:rPr>
          <w:b/>
          <w:caps/>
          <w:sz w:val="22"/>
          <w:szCs w:val="22"/>
        </w:rPr>
      </w:pPr>
    </w:p>
    <w:p w:rsidR="00E642D5" w:rsidRPr="00AE776A" w:rsidRDefault="00E642D5" w:rsidP="00AE776A">
      <w:pPr>
        <w:spacing w:line="360" w:lineRule="auto"/>
        <w:jc w:val="both"/>
        <w:rPr>
          <w:rFonts w:ascii="Arial" w:hAnsi="Arial" w:cs="Arial"/>
          <w:b/>
          <w:sz w:val="22"/>
          <w:szCs w:val="22"/>
        </w:rPr>
      </w:pPr>
      <w:r w:rsidRPr="00AE776A">
        <w:rPr>
          <w:rFonts w:ascii="Arial" w:hAnsi="Arial" w:cs="Arial"/>
          <w:b/>
          <w:sz w:val="22"/>
          <w:szCs w:val="22"/>
          <w:u w:val="single"/>
        </w:rPr>
        <w:t>Observaciones Generales</w:t>
      </w:r>
      <w:r w:rsidRPr="00AE776A">
        <w:rPr>
          <w:rFonts w:ascii="Arial" w:hAnsi="Arial" w:cs="Arial"/>
          <w:b/>
          <w:sz w:val="22"/>
          <w:szCs w:val="22"/>
        </w:rPr>
        <w:t>:</w:t>
      </w:r>
    </w:p>
    <w:p w:rsidR="00706E1B" w:rsidRPr="00AE776A" w:rsidRDefault="00E642D5" w:rsidP="00256ACB">
      <w:pPr>
        <w:spacing w:line="360" w:lineRule="auto"/>
        <w:jc w:val="both"/>
        <w:rPr>
          <w:sz w:val="22"/>
          <w:szCs w:val="22"/>
        </w:rPr>
      </w:pPr>
      <w:r w:rsidRPr="00E35468">
        <w:rPr>
          <w:rFonts w:ascii="Arial" w:hAnsi="Arial" w:cs="Arial"/>
          <w:sz w:val="22"/>
          <w:szCs w:val="22"/>
        </w:rPr>
        <w:t># La presente Norma contiene remisiones externas #</w:t>
      </w:r>
    </w:p>
    <w:sectPr w:rsidR="00706E1B" w:rsidRPr="00AE776A" w:rsidSect="00AE776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3166B"/>
    <w:multiLevelType w:val="hybridMultilevel"/>
    <w:tmpl w:val="45564ED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33658CC"/>
    <w:multiLevelType w:val="hybridMultilevel"/>
    <w:tmpl w:val="B100F4C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95F27B8"/>
    <w:multiLevelType w:val="hybridMultilevel"/>
    <w:tmpl w:val="D53E2A3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A07586C"/>
    <w:multiLevelType w:val="hybridMultilevel"/>
    <w:tmpl w:val="D7045070"/>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708144A"/>
    <w:multiLevelType w:val="multilevel"/>
    <w:tmpl w:val="245E7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746D3C54"/>
    <w:multiLevelType w:val="hybridMultilevel"/>
    <w:tmpl w:val="5866AF1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drawingGridHorizontalSpacing w:val="120"/>
  <w:displayHorizontalDrawingGridEvery w:val="2"/>
  <w:characterSpacingControl w:val="doNotCompress"/>
  <w:compat/>
  <w:rsids>
    <w:rsidRoot w:val="00E642D5"/>
    <w:rsid w:val="00001B87"/>
    <w:rsid w:val="000467CC"/>
    <w:rsid w:val="000A6667"/>
    <w:rsid w:val="000B3E2C"/>
    <w:rsid w:val="000B5DD3"/>
    <w:rsid w:val="000D116D"/>
    <w:rsid w:val="000F692F"/>
    <w:rsid w:val="000F7B02"/>
    <w:rsid w:val="00182075"/>
    <w:rsid w:val="001A23BA"/>
    <w:rsid w:val="00256ACB"/>
    <w:rsid w:val="004E4321"/>
    <w:rsid w:val="005D16E4"/>
    <w:rsid w:val="00605C4E"/>
    <w:rsid w:val="006566F9"/>
    <w:rsid w:val="00701414"/>
    <w:rsid w:val="00706E1B"/>
    <w:rsid w:val="00747184"/>
    <w:rsid w:val="00765DD3"/>
    <w:rsid w:val="007E38A3"/>
    <w:rsid w:val="00844BC8"/>
    <w:rsid w:val="00914076"/>
    <w:rsid w:val="00925A1F"/>
    <w:rsid w:val="00966755"/>
    <w:rsid w:val="00A13D18"/>
    <w:rsid w:val="00AA0779"/>
    <w:rsid w:val="00AE776A"/>
    <w:rsid w:val="00AF29A4"/>
    <w:rsid w:val="00AF7863"/>
    <w:rsid w:val="00B62B58"/>
    <w:rsid w:val="00B71805"/>
    <w:rsid w:val="00BA5B69"/>
    <w:rsid w:val="00BC7563"/>
    <w:rsid w:val="00C03C3A"/>
    <w:rsid w:val="00D458BC"/>
    <w:rsid w:val="00DE3533"/>
    <w:rsid w:val="00E35468"/>
    <w:rsid w:val="00E642D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D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642D5"/>
    <w:pPr>
      <w:spacing w:before="100" w:beforeAutospacing="1" w:after="100" w:afterAutospacing="1"/>
    </w:pPr>
  </w:style>
  <w:style w:type="paragraph" w:styleId="Textosinformato">
    <w:name w:val="Plain Text"/>
    <w:basedOn w:val="Normal"/>
    <w:link w:val="TextosinformatoCar"/>
    <w:rsid w:val="00E642D5"/>
    <w:rPr>
      <w:rFonts w:ascii="Courier New" w:hAnsi="Courier New"/>
      <w:sz w:val="20"/>
    </w:rPr>
  </w:style>
  <w:style w:type="character" w:customStyle="1" w:styleId="TextosinformatoCar">
    <w:name w:val="Texto sin formato Car"/>
    <w:basedOn w:val="Fuentedeprrafopredeter"/>
    <w:link w:val="Textosinformato"/>
    <w:rsid w:val="00E642D5"/>
    <w:rPr>
      <w:rFonts w:ascii="Courier New" w:eastAsia="Times New Roman" w:hAnsi="Courier New" w:cs="Times New Roman"/>
      <w:sz w:val="20"/>
      <w:szCs w:val="24"/>
      <w:lang w:val="es-ES" w:eastAsia="es-ES"/>
    </w:rPr>
  </w:style>
  <w:style w:type="table" w:styleId="Tablaconcuadrcula">
    <w:name w:val="Table Grid"/>
    <w:basedOn w:val="Tablanormal"/>
    <w:rsid w:val="00E642D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E642D5"/>
    <w:rPr>
      <w:rFonts w:ascii="Tahoma" w:hAnsi="Tahoma" w:cs="Tahoma"/>
      <w:sz w:val="16"/>
      <w:szCs w:val="16"/>
    </w:rPr>
  </w:style>
  <w:style w:type="character" w:customStyle="1" w:styleId="TextodegloboCar">
    <w:name w:val="Texto de globo Car"/>
    <w:basedOn w:val="Fuentedeprrafopredeter"/>
    <w:link w:val="Textodeglobo"/>
    <w:uiPriority w:val="99"/>
    <w:semiHidden/>
    <w:rsid w:val="00E642D5"/>
    <w:rPr>
      <w:rFonts w:ascii="Tahoma" w:eastAsia="Times New Roman" w:hAnsi="Tahoma" w:cs="Tahoma"/>
      <w:sz w:val="16"/>
      <w:szCs w:val="16"/>
      <w:lang w:val="es-ES" w:eastAsia="es-ES"/>
    </w:rPr>
  </w:style>
  <w:style w:type="paragraph" w:styleId="Prrafodelista">
    <w:name w:val="List Paragraph"/>
    <w:basedOn w:val="Normal"/>
    <w:uiPriority w:val="34"/>
    <w:qFormat/>
    <w:rsid w:val="00AE776A"/>
    <w:pPr>
      <w:ind w:left="720"/>
      <w:contextualSpacing/>
    </w:pPr>
  </w:style>
  <w:style w:type="character" w:customStyle="1" w:styleId="apple-converted-space">
    <w:name w:val="apple-converted-space"/>
    <w:basedOn w:val="Fuentedeprrafopredeter"/>
    <w:rsid w:val="000A6667"/>
  </w:style>
</w:styles>
</file>

<file path=word/webSettings.xml><?xml version="1.0" encoding="utf-8"?>
<w:webSettings xmlns:r="http://schemas.openxmlformats.org/officeDocument/2006/relationships" xmlns:w="http://schemas.openxmlformats.org/wordprocessingml/2006/main">
  <w:divs>
    <w:div w:id="205095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7F1F9-06A1-42D3-B591-7B3D59CA4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1666</Words>
  <Characters>9166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dcterms:created xsi:type="dcterms:W3CDTF">2014-11-26T20:55:00Z</dcterms:created>
  <dcterms:modified xsi:type="dcterms:W3CDTF">2015-10-08T16:27:00Z</dcterms:modified>
</cp:coreProperties>
</file>