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64DF" w:rsidRPr="004D6140" w:rsidRDefault="009E64DF" w:rsidP="004D6140">
      <w:pPr>
        <w:spacing w:line="360" w:lineRule="auto"/>
        <w:rPr>
          <w:rFonts w:ascii="Arial" w:hAnsi="Arial" w:cs="Arial"/>
          <w:sz w:val="22"/>
          <w:szCs w:val="22"/>
        </w:rPr>
      </w:pPr>
    </w:p>
    <w:p w:rsidR="009E64DF" w:rsidRPr="004D6140" w:rsidRDefault="009E64DF" w:rsidP="004D6140">
      <w:pPr>
        <w:spacing w:line="360" w:lineRule="auto"/>
        <w:rPr>
          <w:rFonts w:ascii="Arial" w:hAnsi="Arial" w:cs="Arial"/>
          <w:b/>
          <w:sz w:val="22"/>
          <w:szCs w:val="22"/>
          <w:lang w:val="es-AR"/>
        </w:rPr>
      </w:pPr>
      <w:r w:rsidRPr="004D6140">
        <w:rPr>
          <w:rFonts w:ascii="Arial" w:hAnsi="Arial" w:cs="Arial"/>
          <w:b/>
          <w:sz w:val="22"/>
          <w:szCs w:val="22"/>
          <w:lang w:val="es-AR"/>
        </w:rPr>
        <w:t>2007-11-1439B</w:t>
      </w:r>
    </w:p>
    <w:p w:rsidR="007E0248" w:rsidRDefault="007E0248" w:rsidP="004D6140">
      <w:pPr>
        <w:spacing w:line="360" w:lineRule="auto"/>
        <w:rPr>
          <w:rFonts w:ascii="Arial" w:hAnsi="Arial" w:cs="Arial"/>
          <w:b/>
          <w:sz w:val="22"/>
          <w:szCs w:val="22"/>
        </w:rPr>
      </w:pPr>
    </w:p>
    <w:p w:rsidR="009E64DF" w:rsidRPr="004D6140" w:rsidRDefault="007E0248" w:rsidP="007E0248">
      <w:pPr>
        <w:spacing w:line="360" w:lineRule="auto"/>
        <w:jc w:val="center"/>
        <w:rPr>
          <w:rFonts w:ascii="Arial" w:hAnsi="Arial" w:cs="Arial"/>
          <w:sz w:val="22"/>
          <w:szCs w:val="22"/>
        </w:rPr>
      </w:pPr>
      <w:r w:rsidRPr="004D6140">
        <w:rPr>
          <w:rFonts w:ascii="Arial" w:hAnsi="Arial" w:cs="Arial"/>
          <w:b/>
          <w:sz w:val="22"/>
          <w:szCs w:val="22"/>
        </w:rPr>
        <w:t>LEY B - N° 2</w:t>
      </w:r>
      <w:r>
        <w:rPr>
          <w:rFonts w:ascii="Arial" w:hAnsi="Arial" w:cs="Arial"/>
          <w:b/>
          <w:sz w:val="22"/>
          <w:szCs w:val="22"/>
        </w:rPr>
        <w:t>.</w:t>
      </w:r>
      <w:r w:rsidRPr="004D6140">
        <w:rPr>
          <w:rFonts w:ascii="Arial" w:hAnsi="Arial" w:cs="Arial"/>
          <w:b/>
          <w:sz w:val="22"/>
          <w:szCs w:val="22"/>
        </w:rPr>
        <w:t>454</w:t>
      </w:r>
    </w:p>
    <w:p w:rsidR="004D6140" w:rsidRDefault="004D6140" w:rsidP="004D6140">
      <w:pPr>
        <w:spacing w:line="360" w:lineRule="auto"/>
        <w:jc w:val="both"/>
        <w:rPr>
          <w:rFonts w:ascii="Arial" w:hAnsi="Arial" w:cs="Arial"/>
          <w:sz w:val="22"/>
          <w:szCs w:val="22"/>
        </w:rPr>
      </w:pPr>
    </w:p>
    <w:p w:rsidR="009E64DF" w:rsidRDefault="009E64DF" w:rsidP="004D6140">
      <w:pPr>
        <w:spacing w:line="360" w:lineRule="auto"/>
        <w:jc w:val="both"/>
        <w:rPr>
          <w:rFonts w:ascii="Arial" w:hAnsi="Arial" w:cs="Arial"/>
          <w:sz w:val="22"/>
          <w:szCs w:val="22"/>
        </w:rPr>
      </w:pPr>
      <w:r w:rsidRPr="004D6140">
        <w:rPr>
          <w:rFonts w:ascii="Arial" w:hAnsi="Arial" w:cs="Arial"/>
          <w:sz w:val="22"/>
          <w:szCs w:val="22"/>
        </w:rPr>
        <w:t>Artículo 1° - Apruébase el Convenio Marco, celebrado entre el Gobierno de la Ciudad Autónoma de Buenos Aires y los Intendentes de los Municipios de la Provincia de Buenos Aires, que conforman el Consorcio de Municipios del Cono Sur, en fecha 14 de diciembre de 2006 y registrado bajo el N° 49/06, cuya copia autenticada se adjunta como Anexo y como tal forma parte integrante de la presente ley.</w:t>
      </w:r>
    </w:p>
    <w:p w:rsidR="004D6140" w:rsidRDefault="004D6140" w:rsidP="004D6140">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9E64DF" w:rsidRPr="004D6140" w:rsidTr="004D6140">
        <w:trPr>
          <w:jc w:val="center"/>
        </w:trPr>
        <w:tc>
          <w:tcPr>
            <w:tcW w:w="9000" w:type="dxa"/>
            <w:gridSpan w:val="2"/>
            <w:vAlign w:val="center"/>
          </w:tcPr>
          <w:p w:rsidR="009E64DF" w:rsidRPr="004D6140" w:rsidRDefault="009E64DF" w:rsidP="004D6140">
            <w:pPr>
              <w:pStyle w:val="Textosinformato"/>
              <w:spacing w:before="240" w:line="360" w:lineRule="auto"/>
              <w:jc w:val="center"/>
              <w:rPr>
                <w:rFonts w:ascii="Arial" w:hAnsi="Arial" w:cs="Arial"/>
                <w:sz w:val="22"/>
                <w:u w:val="single"/>
              </w:rPr>
            </w:pPr>
            <w:r w:rsidRPr="004D6140">
              <w:rPr>
                <w:rFonts w:ascii="Arial" w:hAnsi="Arial" w:cs="Arial"/>
                <w:b/>
                <w:sz w:val="22"/>
                <w:szCs w:val="22"/>
              </w:rPr>
              <w:t>LEY B- N° 2</w:t>
            </w:r>
            <w:r w:rsidR="004D6140">
              <w:rPr>
                <w:rFonts w:ascii="Arial" w:hAnsi="Arial" w:cs="Arial"/>
                <w:b/>
                <w:sz w:val="22"/>
                <w:szCs w:val="22"/>
              </w:rPr>
              <w:t>.</w:t>
            </w:r>
            <w:r w:rsidRPr="004D6140">
              <w:rPr>
                <w:rFonts w:ascii="Arial" w:hAnsi="Arial" w:cs="Arial"/>
                <w:b/>
                <w:sz w:val="22"/>
                <w:szCs w:val="22"/>
              </w:rPr>
              <w:t>454</w:t>
            </w:r>
          </w:p>
          <w:p w:rsidR="009E64DF" w:rsidRPr="004D6140" w:rsidRDefault="009E64DF" w:rsidP="004D6140">
            <w:pPr>
              <w:pStyle w:val="Textosinformato"/>
              <w:spacing w:line="360" w:lineRule="auto"/>
              <w:jc w:val="center"/>
              <w:rPr>
                <w:rFonts w:ascii="Arial" w:hAnsi="Arial" w:cs="Arial"/>
                <w:b/>
                <w:sz w:val="22"/>
              </w:rPr>
            </w:pPr>
            <w:r w:rsidRPr="004D6140">
              <w:rPr>
                <w:rFonts w:ascii="Arial" w:hAnsi="Arial" w:cs="Arial"/>
                <w:b/>
                <w:sz w:val="22"/>
                <w:szCs w:val="22"/>
              </w:rPr>
              <w:t>TABLA DE ANTECEDENTES</w:t>
            </w:r>
          </w:p>
        </w:tc>
      </w:tr>
      <w:tr w:rsidR="009E64DF" w:rsidRPr="004D6140" w:rsidTr="004D6140">
        <w:trPr>
          <w:jc w:val="center"/>
        </w:trPr>
        <w:tc>
          <w:tcPr>
            <w:tcW w:w="3780" w:type="dxa"/>
            <w:vAlign w:val="center"/>
          </w:tcPr>
          <w:p w:rsidR="009E64DF" w:rsidRPr="004D6140" w:rsidRDefault="009E64DF" w:rsidP="004D6140">
            <w:pPr>
              <w:pStyle w:val="Textosinformato"/>
              <w:spacing w:line="360" w:lineRule="auto"/>
              <w:jc w:val="center"/>
              <w:rPr>
                <w:rFonts w:ascii="Arial" w:hAnsi="Arial" w:cs="Arial"/>
                <w:b/>
                <w:sz w:val="22"/>
              </w:rPr>
            </w:pPr>
            <w:r w:rsidRPr="004D6140">
              <w:rPr>
                <w:rFonts w:ascii="Arial" w:hAnsi="Arial" w:cs="Arial"/>
                <w:b/>
                <w:sz w:val="22"/>
                <w:szCs w:val="22"/>
              </w:rPr>
              <w:t>Artículo del Texto</w:t>
            </w:r>
          </w:p>
          <w:p w:rsidR="009E64DF" w:rsidRPr="004D6140" w:rsidRDefault="009E64DF" w:rsidP="004D6140">
            <w:pPr>
              <w:pStyle w:val="Textosinformato"/>
              <w:spacing w:line="360" w:lineRule="auto"/>
              <w:jc w:val="center"/>
              <w:rPr>
                <w:rFonts w:ascii="Arial" w:hAnsi="Arial" w:cs="Arial"/>
                <w:b/>
                <w:sz w:val="22"/>
              </w:rPr>
            </w:pPr>
            <w:r w:rsidRPr="004D6140">
              <w:rPr>
                <w:rFonts w:ascii="Arial" w:hAnsi="Arial" w:cs="Arial"/>
                <w:b/>
                <w:sz w:val="22"/>
                <w:szCs w:val="22"/>
              </w:rPr>
              <w:t>Definitivo</w:t>
            </w:r>
          </w:p>
        </w:tc>
        <w:tc>
          <w:tcPr>
            <w:tcW w:w="5220" w:type="dxa"/>
            <w:vAlign w:val="center"/>
          </w:tcPr>
          <w:p w:rsidR="009E64DF" w:rsidRPr="004D6140" w:rsidRDefault="009E64DF" w:rsidP="004D6140">
            <w:pPr>
              <w:pStyle w:val="Textosinformato"/>
              <w:spacing w:line="360" w:lineRule="auto"/>
              <w:jc w:val="center"/>
              <w:rPr>
                <w:rFonts w:ascii="Arial" w:hAnsi="Arial" w:cs="Arial"/>
                <w:b/>
                <w:sz w:val="22"/>
              </w:rPr>
            </w:pPr>
            <w:r w:rsidRPr="004D6140">
              <w:rPr>
                <w:rFonts w:ascii="Arial" w:hAnsi="Arial" w:cs="Arial"/>
                <w:b/>
                <w:sz w:val="22"/>
                <w:szCs w:val="22"/>
              </w:rPr>
              <w:t>Fuente</w:t>
            </w:r>
          </w:p>
        </w:tc>
      </w:tr>
      <w:tr w:rsidR="009E64DF" w:rsidRPr="004D6140" w:rsidTr="004D6140">
        <w:trPr>
          <w:trHeight w:val="555"/>
          <w:jc w:val="center"/>
        </w:trPr>
        <w:tc>
          <w:tcPr>
            <w:tcW w:w="9000" w:type="dxa"/>
            <w:gridSpan w:val="2"/>
            <w:vAlign w:val="center"/>
          </w:tcPr>
          <w:p w:rsidR="009E64DF" w:rsidRPr="004D6140" w:rsidRDefault="009E64DF" w:rsidP="00EE6025">
            <w:pPr>
              <w:pStyle w:val="Textosinformato"/>
              <w:spacing w:line="360" w:lineRule="auto"/>
              <w:jc w:val="center"/>
              <w:rPr>
                <w:rFonts w:ascii="Arial" w:hAnsi="Arial" w:cs="Arial"/>
                <w:sz w:val="22"/>
              </w:rPr>
            </w:pPr>
            <w:r w:rsidRPr="004D6140">
              <w:rPr>
                <w:rFonts w:ascii="Arial" w:hAnsi="Arial" w:cs="Arial"/>
                <w:sz w:val="22"/>
                <w:szCs w:val="22"/>
              </w:rPr>
              <w:t xml:space="preserve">Todos los artículos de este texto definitivo provienen del texto original de la </w:t>
            </w:r>
            <w:r w:rsidR="00966607">
              <w:rPr>
                <w:rFonts w:ascii="Arial" w:hAnsi="Arial" w:cs="Arial"/>
                <w:sz w:val="22"/>
                <w:szCs w:val="22"/>
              </w:rPr>
              <w:t>L</w:t>
            </w:r>
            <w:r w:rsidRPr="004D6140">
              <w:rPr>
                <w:rFonts w:ascii="Arial" w:hAnsi="Arial" w:cs="Arial"/>
                <w:sz w:val="22"/>
                <w:szCs w:val="22"/>
              </w:rPr>
              <w:t xml:space="preserve">ey </w:t>
            </w:r>
            <w:r w:rsidR="00966607">
              <w:rPr>
                <w:rFonts w:ascii="Arial" w:hAnsi="Arial" w:cs="Arial"/>
                <w:sz w:val="22"/>
                <w:szCs w:val="22"/>
              </w:rPr>
              <w:t xml:space="preserve">N° </w:t>
            </w:r>
            <w:r w:rsidRPr="004D6140">
              <w:rPr>
                <w:rFonts w:ascii="Arial" w:hAnsi="Arial" w:cs="Arial"/>
                <w:sz w:val="22"/>
                <w:szCs w:val="22"/>
              </w:rPr>
              <w:t>2</w:t>
            </w:r>
            <w:r w:rsidR="00966607">
              <w:rPr>
                <w:rFonts w:ascii="Arial" w:hAnsi="Arial" w:cs="Arial"/>
                <w:sz w:val="22"/>
                <w:szCs w:val="22"/>
              </w:rPr>
              <w:t>.</w:t>
            </w:r>
            <w:r w:rsidRPr="004D6140">
              <w:rPr>
                <w:rFonts w:ascii="Arial" w:hAnsi="Arial" w:cs="Arial"/>
                <w:sz w:val="22"/>
                <w:szCs w:val="22"/>
              </w:rPr>
              <w:t>454.</w:t>
            </w:r>
          </w:p>
        </w:tc>
      </w:tr>
    </w:tbl>
    <w:p w:rsidR="004C461B" w:rsidRPr="004D6140" w:rsidRDefault="004C461B" w:rsidP="004D6140">
      <w:pPr>
        <w:spacing w:line="360" w:lineRule="auto"/>
        <w:rPr>
          <w:rFonts w:ascii="Arial" w:hAnsi="Arial" w:cs="Arial"/>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9E64DF" w:rsidRPr="004D6140" w:rsidTr="004D6140">
        <w:trPr>
          <w:jc w:val="center"/>
        </w:trPr>
        <w:tc>
          <w:tcPr>
            <w:tcW w:w="9180" w:type="dxa"/>
            <w:gridSpan w:val="3"/>
            <w:vAlign w:val="center"/>
          </w:tcPr>
          <w:p w:rsidR="009E64DF" w:rsidRPr="004D6140" w:rsidRDefault="009E64DF" w:rsidP="004D6140">
            <w:pPr>
              <w:pStyle w:val="Textosinformato"/>
              <w:spacing w:before="240" w:line="360" w:lineRule="auto"/>
              <w:jc w:val="center"/>
              <w:rPr>
                <w:rFonts w:ascii="Arial" w:hAnsi="Arial" w:cs="Arial"/>
                <w:b/>
                <w:sz w:val="22"/>
              </w:rPr>
            </w:pPr>
            <w:r w:rsidRPr="004D6140">
              <w:rPr>
                <w:rFonts w:ascii="Arial" w:hAnsi="Arial" w:cs="Arial"/>
                <w:b/>
                <w:sz w:val="22"/>
                <w:szCs w:val="22"/>
              </w:rPr>
              <w:t>LEY B- N° 2</w:t>
            </w:r>
            <w:r w:rsidR="004D6140">
              <w:rPr>
                <w:rFonts w:ascii="Arial" w:hAnsi="Arial" w:cs="Arial"/>
                <w:b/>
                <w:sz w:val="22"/>
                <w:szCs w:val="22"/>
              </w:rPr>
              <w:t>.</w:t>
            </w:r>
            <w:r w:rsidRPr="004D6140">
              <w:rPr>
                <w:rFonts w:ascii="Arial" w:hAnsi="Arial" w:cs="Arial"/>
                <w:b/>
                <w:sz w:val="22"/>
                <w:szCs w:val="22"/>
              </w:rPr>
              <w:t>454</w:t>
            </w:r>
          </w:p>
          <w:p w:rsidR="009E64DF" w:rsidRPr="004D6140" w:rsidRDefault="009E64DF" w:rsidP="004D6140">
            <w:pPr>
              <w:pStyle w:val="Textosinformato"/>
              <w:spacing w:line="360" w:lineRule="auto"/>
              <w:jc w:val="center"/>
              <w:rPr>
                <w:rFonts w:ascii="Arial" w:hAnsi="Arial" w:cs="Arial"/>
                <w:b/>
                <w:sz w:val="22"/>
              </w:rPr>
            </w:pPr>
            <w:r w:rsidRPr="004D6140">
              <w:rPr>
                <w:rFonts w:ascii="Arial" w:hAnsi="Arial" w:cs="Arial"/>
                <w:b/>
                <w:sz w:val="22"/>
                <w:szCs w:val="22"/>
              </w:rPr>
              <w:t>TABLA DE EQUIVALENCIAS</w:t>
            </w:r>
          </w:p>
        </w:tc>
      </w:tr>
      <w:tr w:rsidR="009E64DF" w:rsidRPr="004D6140" w:rsidTr="004D6140">
        <w:trPr>
          <w:jc w:val="center"/>
        </w:trPr>
        <w:tc>
          <w:tcPr>
            <w:tcW w:w="3090" w:type="dxa"/>
            <w:vAlign w:val="center"/>
          </w:tcPr>
          <w:p w:rsidR="009E64DF" w:rsidRPr="004D6140" w:rsidRDefault="009E64DF" w:rsidP="004D6140">
            <w:pPr>
              <w:spacing w:line="360" w:lineRule="auto"/>
              <w:jc w:val="center"/>
              <w:rPr>
                <w:rFonts w:ascii="Arial" w:hAnsi="Arial" w:cs="Arial"/>
                <w:b/>
              </w:rPr>
            </w:pPr>
            <w:r w:rsidRPr="004D6140">
              <w:rPr>
                <w:rFonts w:ascii="Arial" w:hAnsi="Arial" w:cs="Arial"/>
                <w:b/>
                <w:sz w:val="22"/>
                <w:szCs w:val="22"/>
              </w:rPr>
              <w:t>Número de artículo</w:t>
            </w:r>
          </w:p>
          <w:p w:rsidR="009E64DF" w:rsidRPr="004D6140" w:rsidRDefault="009E64DF" w:rsidP="004D6140">
            <w:pPr>
              <w:spacing w:line="360" w:lineRule="auto"/>
              <w:jc w:val="center"/>
              <w:rPr>
                <w:rFonts w:ascii="Arial" w:hAnsi="Arial" w:cs="Arial"/>
                <w:b/>
              </w:rPr>
            </w:pPr>
            <w:r w:rsidRPr="004D6140">
              <w:rPr>
                <w:rFonts w:ascii="Arial" w:hAnsi="Arial" w:cs="Arial"/>
                <w:b/>
                <w:sz w:val="22"/>
                <w:szCs w:val="22"/>
              </w:rPr>
              <w:t>del Texto Definitivo</w:t>
            </w:r>
          </w:p>
        </w:tc>
        <w:tc>
          <w:tcPr>
            <w:tcW w:w="2850" w:type="dxa"/>
            <w:vAlign w:val="center"/>
          </w:tcPr>
          <w:p w:rsidR="009E64DF" w:rsidRPr="004D6140" w:rsidRDefault="009E64DF" w:rsidP="004D6140">
            <w:pPr>
              <w:spacing w:line="360" w:lineRule="auto"/>
              <w:jc w:val="center"/>
              <w:rPr>
                <w:rFonts w:ascii="Arial" w:hAnsi="Arial" w:cs="Arial"/>
                <w:b/>
              </w:rPr>
            </w:pPr>
            <w:r w:rsidRPr="004D6140">
              <w:rPr>
                <w:rFonts w:ascii="Arial" w:hAnsi="Arial" w:cs="Arial"/>
                <w:b/>
                <w:sz w:val="22"/>
                <w:szCs w:val="22"/>
              </w:rPr>
              <w:t>Número de artículo</w:t>
            </w:r>
          </w:p>
          <w:p w:rsidR="009E64DF" w:rsidRPr="004D6140" w:rsidRDefault="009E64DF" w:rsidP="004D6140">
            <w:pPr>
              <w:spacing w:line="360" w:lineRule="auto"/>
              <w:jc w:val="center"/>
              <w:rPr>
                <w:rFonts w:ascii="Arial" w:hAnsi="Arial" w:cs="Arial"/>
                <w:b/>
              </w:rPr>
            </w:pPr>
            <w:r w:rsidRPr="004D6140">
              <w:rPr>
                <w:rFonts w:ascii="Arial" w:hAnsi="Arial" w:cs="Arial"/>
                <w:b/>
                <w:sz w:val="22"/>
                <w:szCs w:val="22"/>
              </w:rPr>
              <w:t>del Texto de Referencia (Ley 2</w:t>
            </w:r>
            <w:r w:rsidR="00966607">
              <w:rPr>
                <w:rFonts w:ascii="Arial" w:hAnsi="Arial" w:cs="Arial"/>
                <w:b/>
                <w:sz w:val="22"/>
                <w:szCs w:val="22"/>
              </w:rPr>
              <w:t>.</w:t>
            </w:r>
            <w:r w:rsidRPr="004D6140">
              <w:rPr>
                <w:rFonts w:ascii="Arial" w:hAnsi="Arial" w:cs="Arial"/>
                <w:b/>
                <w:sz w:val="22"/>
                <w:szCs w:val="22"/>
              </w:rPr>
              <w:t>454)</w:t>
            </w:r>
          </w:p>
        </w:tc>
        <w:tc>
          <w:tcPr>
            <w:tcW w:w="3240" w:type="dxa"/>
            <w:vAlign w:val="center"/>
          </w:tcPr>
          <w:p w:rsidR="009E64DF" w:rsidRPr="004D6140" w:rsidRDefault="009E64DF" w:rsidP="004D6140">
            <w:pPr>
              <w:spacing w:line="360" w:lineRule="auto"/>
              <w:jc w:val="center"/>
              <w:rPr>
                <w:rFonts w:ascii="Arial" w:hAnsi="Arial" w:cs="Arial"/>
                <w:b/>
              </w:rPr>
            </w:pPr>
            <w:r w:rsidRPr="004D6140">
              <w:rPr>
                <w:rFonts w:ascii="Arial" w:hAnsi="Arial" w:cs="Arial"/>
                <w:b/>
                <w:sz w:val="22"/>
                <w:szCs w:val="22"/>
              </w:rPr>
              <w:t>Observaciones</w:t>
            </w:r>
          </w:p>
        </w:tc>
      </w:tr>
      <w:tr w:rsidR="009E64DF" w:rsidRPr="004D6140" w:rsidTr="004D6140">
        <w:trPr>
          <w:jc w:val="center"/>
        </w:trPr>
        <w:tc>
          <w:tcPr>
            <w:tcW w:w="9180" w:type="dxa"/>
            <w:gridSpan w:val="3"/>
            <w:vAlign w:val="center"/>
          </w:tcPr>
          <w:p w:rsidR="009E64DF" w:rsidRPr="004D6140" w:rsidRDefault="009E64DF" w:rsidP="004D6140">
            <w:pPr>
              <w:spacing w:line="360" w:lineRule="auto"/>
              <w:jc w:val="center"/>
              <w:rPr>
                <w:rFonts w:ascii="Arial" w:hAnsi="Arial" w:cs="Arial"/>
              </w:rPr>
            </w:pPr>
            <w:r w:rsidRPr="004D6140">
              <w:rPr>
                <w:rFonts w:ascii="Arial" w:hAnsi="Arial" w:cs="Arial"/>
                <w:sz w:val="22"/>
                <w:szCs w:val="22"/>
              </w:rPr>
              <w:t xml:space="preserve">La numeración de los artículos del Texto Definitivo corresponde a la numeración original de la Ley </w:t>
            </w:r>
            <w:r w:rsidR="00966607">
              <w:rPr>
                <w:rFonts w:ascii="Arial" w:hAnsi="Arial" w:cs="Arial"/>
                <w:sz w:val="22"/>
                <w:szCs w:val="22"/>
              </w:rPr>
              <w:t xml:space="preserve">N° </w:t>
            </w:r>
            <w:r w:rsidRPr="004D6140">
              <w:rPr>
                <w:rFonts w:ascii="Arial" w:hAnsi="Arial" w:cs="Arial"/>
                <w:sz w:val="22"/>
                <w:szCs w:val="22"/>
              </w:rPr>
              <w:t>2</w:t>
            </w:r>
            <w:r w:rsidR="00966607">
              <w:rPr>
                <w:rFonts w:ascii="Arial" w:hAnsi="Arial" w:cs="Arial"/>
                <w:sz w:val="22"/>
                <w:szCs w:val="22"/>
              </w:rPr>
              <w:t>.</w:t>
            </w:r>
            <w:r w:rsidRPr="004D6140">
              <w:rPr>
                <w:rFonts w:ascii="Arial" w:hAnsi="Arial" w:cs="Arial"/>
                <w:sz w:val="22"/>
                <w:szCs w:val="22"/>
              </w:rPr>
              <w:t>454.</w:t>
            </w:r>
          </w:p>
        </w:tc>
      </w:tr>
    </w:tbl>
    <w:p w:rsidR="000F520D" w:rsidRDefault="000F520D" w:rsidP="004D6140">
      <w:pPr>
        <w:spacing w:line="360" w:lineRule="auto"/>
        <w:jc w:val="center"/>
        <w:rPr>
          <w:rFonts w:ascii="Arial" w:hAnsi="Arial" w:cs="Arial"/>
          <w:b/>
          <w:sz w:val="22"/>
          <w:szCs w:val="22"/>
          <w:u w:val="single"/>
        </w:rPr>
      </w:pPr>
    </w:p>
    <w:p w:rsidR="000F520D" w:rsidRDefault="000F520D">
      <w:pPr>
        <w:spacing w:after="200" w:line="276" w:lineRule="auto"/>
        <w:rPr>
          <w:rFonts w:ascii="Arial" w:hAnsi="Arial" w:cs="Arial"/>
          <w:b/>
          <w:sz w:val="22"/>
          <w:szCs w:val="22"/>
          <w:u w:val="single"/>
        </w:rPr>
      </w:pPr>
      <w:r>
        <w:rPr>
          <w:rFonts w:ascii="Arial" w:hAnsi="Arial" w:cs="Arial"/>
          <w:b/>
          <w:sz w:val="22"/>
          <w:szCs w:val="22"/>
          <w:u w:val="single"/>
        </w:rPr>
        <w:br w:type="page"/>
      </w:r>
    </w:p>
    <w:p w:rsidR="009E64DF" w:rsidRPr="005E40CA" w:rsidRDefault="009E64DF" w:rsidP="007E0248">
      <w:pPr>
        <w:spacing w:line="360" w:lineRule="auto"/>
        <w:jc w:val="center"/>
        <w:rPr>
          <w:rFonts w:ascii="Arial" w:hAnsi="Arial" w:cs="Arial"/>
          <w:b/>
          <w:sz w:val="22"/>
          <w:szCs w:val="22"/>
          <w:lang w:val="pt-BR"/>
        </w:rPr>
      </w:pPr>
      <w:r w:rsidRPr="005E40CA">
        <w:rPr>
          <w:rFonts w:ascii="Arial" w:hAnsi="Arial" w:cs="Arial"/>
          <w:b/>
          <w:sz w:val="22"/>
          <w:szCs w:val="22"/>
          <w:lang w:val="pt-BR"/>
        </w:rPr>
        <w:lastRenderedPageBreak/>
        <w:t>ANEXO A</w:t>
      </w:r>
    </w:p>
    <w:p w:rsidR="009E64DF" w:rsidRPr="005E40CA" w:rsidRDefault="009E64DF" w:rsidP="007E0248">
      <w:pPr>
        <w:spacing w:line="360" w:lineRule="auto"/>
        <w:jc w:val="center"/>
        <w:rPr>
          <w:rFonts w:ascii="Arial" w:hAnsi="Arial" w:cs="Arial"/>
          <w:b/>
          <w:sz w:val="22"/>
          <w:szCs w:val="22"/>
          <w:lang w:val="pt-BR"/>
        </w:rPr>
      </w:pPr>
      <w:r w:rsidRPr="005E40CA">
        <w:rPr>
          <w:rFonts w:ascii="Arial" w:hAnsi="Arial" w:cs="Arial"/>
          <w:b/>
          <w:sz w:val="22"/>
          <w:szCs w:val="22"/>
          <w:lang w:val="pt-BR"/>
        </w:rPr>
        <w:t>LEY B - Nº 2</w:t>
      </w:r>
      <w:r w:rsidR="004D6140" w:rsidRPr="005E40CA">
        <w:rPr>
          <w:rFonts w:ascii="Arial" w:hAnsi="Arial" w:cs="Arial"/>
          <w:b/>
          <w:sz w:val="22"/>
          <w:szCs w:val="22"/>
          <w:lang w:val="pt-BR"/>
        </w:rPr>
        <w:t>.</w:t>
      </w:r>
      <w:r w:rsidRPr="005E40CA">
        <w:rPr>
          <w:rFonts w:ascii="Arial" w:hAnsi="Arial" w:cs="Arial"/>
          <w:b/>
          <w:sz w:val="22"/>
          <w:szCs w:val="22"/>
          <w:lang w:val="pt-BR"/>
        </w:rPr>
        <w:t>454</w:t>
      </w:r>
    </w:p>
    <w:p w:rsidR="009E64DF" w:rsidRPr="005E40CA" w:rsidRDefault="009E64DF" w:rsidP="000F520D">
      <w:pPr>
        <w:pStyle w:val="NormalWeb"/>
        <w:spacing w:before="0" w:beforeAutospacing="0" w:after="0" w:afterAutospacing="0" w:line="360" w:lineRule="auto"/>
        <w:jc w:val="center"/>
        <w:rPr>
          <w:rFonts w:ascii="Arial" w:hAnsi="Arial" w:cs="Arial"/>
          <w:color w:val="000000"/>
          <w:sz w:val="22"/>
          <w:szCs w:val="22"/>
          <w:lang w:val="pt-BR"/>
        </w:rPr>
      </w:pPr>
    </w:p>
    <w:p w:rsidR="00966607" w:rsidRPr="00966607" w:rsidRDefault="00966607" w:rsidP="00966607">
      <w:pPr>
        <w:pStyle w:val="NormalWeb"/>
        <w:spacing w:before="0" w:beforeAutospacing="0" w:after="0" w:afterAutospacing="0" w:line="360" w:lineRule="auto"/>
        <w:jc w:val="both"/>
        <w:rPr>
          <w:rFonts w:ascii="Arial" w:hAnsi="Arial" w:cs="Arial"/>
          <w:color w:val="000000"/>
          <w:sz w:val="22"/>
          <w:szCs w:val="22"/>
          <w:lang w:val="es-AR"/>
        </w:rPr>
      </w:pPr>
      <w:r w:rsidRPr="00966607">
        <w:rPr>
          <w:rFonts w:ascii="Arial" w:hAnsi="Arial" w:cs="Arial"/>
          <w:color w:val="000000"/>
          <w:sz w:val="22"/>
          <w:szCs w:val="22"/>
          <w:lang w:val="es-AR"/>
        </w:rPr>
        <w:t>Entre la Ciudad Autónoma de Buenos Aires, representada en este acto por su Jefe de Gobierno, señor </w:t>
      </w:r>
      <w:r w:rsidRPr="00966607">
        <w:rPr>
          <w:rFonts w:ascii="Arial" w:hAnsi="Arial" w:cs="Arial"/>
          <w:bCs/>
          <w:color w:val="000000"/>
          <w:sz w:val="22"/>
          <w:szCs w:val="22"/>
          <w:lang w:val="es-AR"/>
        </w:rPr>
        <w:t>JORGE TELERMAN</w:t>
      </w:r>
      <w:r w:rsidRPr="00966607">
        <w:rPr>
          <w:rFonts w:ascii="Arial" w:hAnsi="Arial" w:cs="Arial"/>
          <w:color w:val="000000"/>
          <w:sz w:val="22"/>
          <w:szCs w:val="22"/>
          <w:lang w:val="es-AR"/>
        </w:rPr>
        <w:t>, por una parte y en adelante "LA CIUDAD", y los Intendentes Municipales que conforman el Consorcio de Municipios del Conurbano Sur - </w:t>
      </w:r>
      <w:r w:rsidRPr="00966607">
        <w:rPr>
          <w:rFonts w:ascii="Arial" w:hAnsi="Arial" w:cs="Arial"/>
          <w:bCs/>
          <w:color w:val="000000"/>
          <w:sz w:val="22"/>
          <w:szCs w:val="22"/>
          <w:lang w:val="es-AR"/>
        </w:rPr>
        <w:t>COMCOSUR</w:t>
      </w:r>
      <w:r w:rsidRPr="00966607">
        <w:rPr>
          <w:rFonts w:ascii="Arial" w:hAnsi="Arial" w:cs="Arial"/>
          <w:color w:val="000000"/>
          <w:sz w:val="22"/>
          <w:szCs w:val="22"/>
          <w:lang w:val="es-AR"/>
        </w:rPr>
        <w:t>-: señores </w:t>
      </w:r>
      <w:r w:rsidRPr="00966607">
        <w:rPr>
          <w:rFonts w:ascii="Arial" w:hAnsi="Arial" w:cs="Arial"/>
          <w:bCs/>
          <w:color w:val="000000"/>
          <w:sz w:val="22"/>
          <w:szCs w:val="22"/>
          <w:lang w:val="es-AR"/>
        </w:rPr>
        <w:t>MANUEL ALFREDO RODRÍGUEZ</w:t>
      </w:r>
      <w:r w:rsidRPr="00966607">
        <w:rPr>
          <w:rFonts w:ascii="Arial" w:hAnsi="Arial" w:cs="Arial"/>
          <w:color w:val="000000"/>
          <w:sz w:val="22"/>
          <w:szCs w:val="22"/>
          <w:lang w:val="es-AR"/>
        </w:rPr>
        <w:t>, en su carácter de Intendente de la Municipalidad de Almirante Brown; </w:t>
      </w:r>
      <w:r w:rsidRPr="00966607">
        <w:rPr>
          <w:rFonts w:ascii="Arial" w:hAnsi="Arial" w:cs="Arial"/>
          <w:bCs/>
          <w:color w:val="000000"/>
          <w:sz w:val="22"/>
          <w:szCs w:val="22"/>
          <w:lang w:val="es-AR"/>
        </w:rPr>
        <w:t>BALDOMERO ÁLVAREZ DE OLIVERA</w:t>
      </w:r>
      <w:r w:rsidR="006853B3">
        <w:rPr>
          <w:rFonts w:ascii="Arial" w:hAnsi="Arial" w:cs="Arial"/>
          <w:color w:val="000000"/>
          <w:sz w:val="22"/>
          <w:szCs w:val="22"/>
          <w:lang w:val="es-AR"/>
        </w:rPr>
        <w:t xml:space="preserve">, </w:t>
      </w:r>
      <w:r w:rsidRPr="00966607">
        <w:rPr>
          <w:rFonts w:ascii="Arial" w:hAnsi="Arial" w:cs="Arial"/>
          <w:color w:val="000000"/>
          <w:sz w:val="22"/>
          <w:szCs w:val="22"/>
          <w:lang w:val="es-AR"/>
        </w:rPr>
        <w:t>en su carácter de Intendente de</w:t>
      </w:r>
      <w:r w:rsidR="006853B3">
        <w:rPr>
          <w:rFonts w:ascii="Arial" w:hAnsi="Arial" w:cs="Arial"/>
          <w:color w:val="000000"/>
          <w:sz w:val="22"/>
          <w:szCs w:val="22"/>
          <w:lang w:val="es-AR"/>
        </w:rPr>
        <w:t xml:space="preserve"> la Municipalidad de Avellaneda;</w:t>
      </w:r>
      <w:r w:rsidRPr="00966607">
        <w:rPr>
          <w:rFonts w:ascii="Arial" w:hAnsi="Arial" w:cs="Arial"/>
          <w:color w:val="000000"/>
          <w:sz w:val="22"/>
          <w:szCs w:val="22"/>
          <w:lang w:val="es-AR"/>
        </w:rPr>
        <w:t> </w:t>
      </w:r>
      <w:r w:rsidRPr="00966607">
        <w:rPr>
          <w:rFonts w:ascii="Arial" w:hAnsi="Arial" w:cs="Arial"/>
          <w:bCs/>
          <w:color w:val="000000"/>
          <w:sz w:val="22"/>
          <w:szCs w:val="22"/>
          <w:lang w:val="es-AR"/>
        </w:rPr>
        <w:t>JUAN JOSÉ MUSSI</w:t>
      </w:r>
      <w:r w:rsidR="006853B3">
        <w:rPr>
          <w:rFonts w:ascii="Arial" w:hAnsi="Arial" w:cs="Arial"/>
          <w:color w:val="000000"/>
          <w:sz w:val="22"/>
          <w:szCs w:val="22"/>
          <w:lang w:val="es-AR"/>
        </w:rPr>
        <w:t>,</w:t>
      </w:r>
      <w:r w:rsidRPr="00966607">
        <w:rPr>
          <w:rFonts w:ascii="Arial" w:hAnsi="Arial" w:cs="Arial"/>
          <w:color w:val="000000"/>
          <w:sz w:val="22"/>
          <w:szCs w:val="22"/>
          <w:lang w:val="es-AR"/>
        </w:rPr>
        <w:t xml:space="preserve"> en su carácter de Intendente de </w:t>
      </w:r>
      <w:r w:rsidR="006853B3">
        <w:rPr>
          <w:rFonts w:ascii="Arial" w:hAnsi="Arial" w:cs="Arial"/>
          <w:color w:val="000000"/>
          <w:sz w:val="22"/>
          <w:szCs w:val="22"/>
          <w:lang w:val="es-AR"/>
        </w:rPr>
        <w:t>la Municipalidad de Berazategui;</w:t>
      </w:r>
      <w:r w:rsidRPr="00966607">
        <w:rPr>
          <w:rFonts w:ascii="Arial" w:hAnsi="Arial" w:cs="Arial"/>
          <w:color w:val="000000"/>
          <w:sz w:val="22"/>
          <w:szCs w:val="22"/>
          <w:lang w:val="es-AR"/>
        </w:rPr>
        <w:t> </w:t>
      </w:r>
      <w:r w:rsidRPr="00966607">
        <w:rPr>
          <w:rFonts w:ascii="Arial" w:hAnsi="Arial" w:cs="Arial"/>
          <w:bCs/>
          <w:color w:val="000000"/>
          <w:sz w:val="22"/>
          <w:szCs w:val="22"/>
          <w:lang w:val="es-AR"/>
        </w:rPr>
        <w:t>JULIO CÉSAR PEREYRA</w:t>
      </w:r>
      <w:r w:rsidR="006853B3">
        <w:rPr>
          <w:rFonts w:ascii="Arial" w:hAnsi="Arial" w:cs="Arial"/>
          <w:color w:val="000000"/>
          <w:sz w:val="22"/>
          <w:szCs w:val="22"/>
          <w:lang w:val="es-AR"/>
        </w:rPr>
        <w:t xml:space="preserve">, </w:t>
      </w:r>
      <w:r w:rsidRPr="00966607">
        <w:rPr>
          <w:rFonts w:ascii="Arial" w:hAnsi="Arial" w:cs="Arial"/>
          <w:color w:val="000000"/>
          <w:sz w:val="22"/>
          <w:szCs w:val="22"/>
          <w:lang w:val="es-AR"/>
        </w:rPr>
        <w:t>en su carácter de Intendente de la Municipalidad de Florencio Varela; </w:t>
      </w:r>
      <w:r w:rsidRPr="00966607">
        <w:rPr>
          <w:rFonts w:ascii="Arial" w:hAnsi="Arial" w:cs="Arial"/>
          <w:bCs/>
          <w:color w:val="000000"/>
          <w:sz w:val="22"/>
          <w:szCs w:val="22"/>
          <w:lang w:val="es-AR"/>
        </w:rPr>
        <w:t xml:space="preserve">MANUEL </w:t>
      </w:r>
      <w:proofErr w:type="spellStart"/>
      <w:r w:rsidRPr="00966607">
        <w:rPr>
          <w:rFonts w:ascii="Arial" w:hAnsi="Arial" w:cs="Arial"/>
          <w:bCs/>
          <w:color w:val="000000"/>
          <w:sz w:val="22"/>
          <w:szCs w:val="22"/>
          <w:lang w:val="es-AR"/>
        </w:rPr>
        <w:t>QUINDlMIL</w:t>
      </w:r>
      <w:proofErr w:type="spellEnd"/>
      <w:r w:rsidR="006853B3">
        <w:rPr>
          <w:rFonts w:ascii="Arial" w:hAnsi="Arial" w:cs="Arial"/>
          <w:color w:val="000000"/>
          <w:sz w:val="22"/>
          <w:szCs w:val="22"/>
          <w:lang w:val="es-AR"/>
        </w:rPr>
        <w:t>,</w:t>
      </w:r>
      <w:r w:rsidRPr="00966607">
        <w:rPr>
          <w:rFonts w:ascii="Arial" w:hAnsi="Arial" w:cs="Arial"/>
          <w:color w:val="000000"/>
          <w:sz w:val="22"/>
          <w:szCs w:val="22"/>
          <w:lang w:val="es-AR"/>
        </w:rPr>
        <w:t xml:space="preserve"> en su carácter de Intendente de la Municipalidad de Lanús; </w:t>
      </w:r>
      <w:r w:rsidRPr="00966607">
        <w:rPr>
          <w:rFonts w:ascii="Arial" w:hAnsi="Arial" w:cs="Arial"/>
          <w:bCs/>
          <w:color w:val="000000"/>
          <w:sz w:val="22"/>
          <w:szCs w:val="22"/>
          <w:lang w:val="es-AR"/>
        </w:rPr>
        <w:t>JORGE OMAR ROSSI</w:t>
      </w:r>
      <w:r w:rsidR="006853B3">
        <w:rPr>
          <w:rFonts w:ascii="Arial" w:hAnsi="Arial" w:cs="Arial"/>
          <w:color w:val="000000"/>
          <w:sz w:val="22"/>
          <w:szCs w:val="22"/>
          <w:lang w:val="es-AR"/>
        </w:rPr>
        <w:t>,</w:t>
      </w:r>
      <w:r w:rsidRPr="00966607">
        <w:rPr>
          <w:rFonts w:ascii="Arial" w:hAnsi="Arial" w:cs="Arial"/>
          <w:color w:val="000000"/>
          <w:sz w:val="22"/>
          <w:szCs w:val="22"/>
          <w:lang w:val="es-AR"/>
        </w:rPr>
        <w:t xml:space="preserve"> en su carácter de Intendente de la Municipalidad de Lomas de Zamora; </w:t>
      </w:r>
      <w:r w:rsidRPr="00966607">
        <w:rPr>
          <w:rFonts w:ascii="Arial" w:hAnsi="Arial" w:cs="Arial"/>
          <w:bCs/>
          <w:color w:val="000000"/>
          <w:sz w:val="22"/>
          <w:szCs w:val="22"/>
          <w:lang w:val="es-AR"/>
        </w:rPr>
        <w:t>SERGIO VILLORDO</w:t>
      </w:r>
      <w:r w:rsidRPr="00966607">
        <w:rPr>
          <w:rFonts w:ascii="Arial" w:hAnsi="Arial" w:cs="Arial"/>
          <w:color w:val="000000"/>
          <w:sz w:val="22"/>
          <w:szCs w:val="22"/>
          <w:lang w:val="es-AR"/>
        </w:rPr>
        <w:t>, en su carácter de Intendente de la Municipalidad de Quilmes, por la otra y en adelante "EL COMCOSUR", convienen en celebrar el presente Acuerdo Marco, que tendrá como objetivo la implementación de políticas comunes en los siguientes temas:</w:t>
      </w:r>
    </w:p>
    <w:p w:rsidR="00966607" w:rsidRPr="00966607" w:rsidRDefault="00966607" w:rsidP="00966607">
      <w:pPr>
        <w:pStyle w:val="NormalWeb"/>
        <w:numPr>
          <w:ilvl w:val="0"/>
          <w:numId w:val="2"/>
        </w:numPr>
        <w:tabs>
          <w:tab w:val="clear" w:pos="360"/>
          <w:tab w:val="num" w:pos="567"/>
        </w:tabs>
        <w:spacing w:before="0" w:beforeAutospacing="0" w:after="0" w:afterAutospacing="0" w:line="360" w:lineRule="auto"/>
        <w:ind w:left="567" w:hanging="567"/>
        <w:jc w:val="both"/>
        <w:rPr>
          <w:rFonts w:ascii="Arial" w:hAnsi="Arial" w:cs="Arial"/>
          <w:color w:val="000000"/>
          <w:sz w:val="22"/>
          <w:szCs w:val="22"/>
          <w:lang w:val="es-AR"/>
        </w:rPr>
      </w:pPr>
      <w:r w:rsidRPr="00966607">
        <w:rPr>
          <w:rFonts w:ascii="Arial" w:hAnsi="Arial" w:cs="Arial"/>
          <w:color w:val="000000"/>
          <w:sz w:val="22"/>
          <w:szCs w:val="22"/>
          <w:lang w:val="es-AR"/>
        </w:rPr>
        <w:t>Política Ambiental, en lo concerniente al estudio, análisis y ejecución de</w:t>
      </w:r>
      <w:r w:rsidR="00B75540">
        <w:rPr>
          <w:rFonts w:ascii="Arial" w:hAnsi="Arial" w:cs="Arial"/>
          <w:color w:val="000000"/>
          <w:sz w:val="22"/>
          <w:szCs w:val="22"/>
          <w:lang w:val="es-AR"/>
        </w:rPr>
        <w:t xml:space="preserve"> políticas relativas a la problemática existente en el aire, el suelo, subsuelo,</w:t>
      </w:r>
      <w:r w:rsidRPr="00966607">
        <w:rPr>
          <w:rFonts w:ascii="Arial" w:hAnsi="Arial" w:cs="Arial"/>
          <w:color w:val="000000"/>
          <w:sz w:val="22"/>
          <w:szCs w:val="22"/>
          <w:lang w:val="es-AR"/>
        </w:rPr>
        <w:t xml:space="preserve"> recursos hídricos, cuencas.</w:t>
      </w:r>
    </w:p>
    <w:p w:rsidR="00966607" w:rsidRPr="00966607" w:rsidRDefault="00966607" w:rsidP="00966607">
      <w:pPr>
        <w:pStyle w:val="NormalWeb"/>
        <w:numPr>
          <w:ilvl w:val="0"/>
          <w:numId w:val="2"/>
        </w:numPr>
        <w:tabs>
          <w:tab w:val="clear" w:pos="360"/>
          <w:tab w:val="num" w:pos="567"/>
        </w:tabs>
        <w:spacing w:before="0" w:beforeAutospacing="0" w:after="0" w:afterAutospacing="0" w:line="360" w:lineRule="auto"/>
        <w:ind w:left="567" w:hanging="567"/>
        <w:jc w:val="both"/>
        <w:rPr>
          <w:rFonts w:ascii="Arial" w:hAnsi="Arial" w:cs="Arial"/>
          <w:color w:val="000000"/>
          <w:sz w:val="22"/>
          <w:szCs w:val="22"/>
          <w:lang w:val="es-AR"/>
        </w:rPr>
      </w:pPr>
      <w:r w:rsidRPr="00966607">
        <w:rPr>
          <w:rFonts w:ascii="Arial" w:hAnsi="Arial" w:cs="Arial"/>
          <w:color w:val="000000"/>
          <w:sz w:val="22"/>
          <w:szCs w:val="22"/>
          <w:lang w:val="es-AR"/>
        </w:rPr>
        <w:t>Políticas dirigidas a la niñez, adolescencia y familia.</w:t>
      </w:r>
    </w:p>
    <w:p w:rsidR="00966607" w:rsidRPr="00966607" w:rsidRDefault="00966607" w:rsidP="00966607">
      <w:pPr>
        <w:pStyle w:val="NormalWeb"/>
        <w:numPr>
          <w:ilvl w:val="0"/>
          <w:numId w:val="2"/>
        </w:numPr>
        <w:tabs>
          <w:tab w:val="clear" w:pos="360"/>
          <w:tab w:val="num" w:pos="567"/>
        </w:tabs>
        <w:spacing w:before="0" w:beforeAutospacing="0" w:after="0" w:afterAutospacing="0" w:line="360" w:lineRule="auto"/>
        <w:ind w:left="567" w:hanging="567"/>
        <w:jc w:val="both"/>
        <w:rPr>
          <w:rFonts w:ascii="Arial" w:hAnsi="Arial" w:cs="Arial"/>
          <w:color w:val="000000"/>
          <w:sz w:val="22"/>
          <w:szCs w:val="22"/>
          <w:lang w:val="es-AR"/>
        </w:rPr>
      </w:pPr>
      <w:r w:rsidRPr="00966607">
        <w:rPr>
          <w:rFonts w:ascii="Arial" w:hAnsi="Arial" w:cs="Arial"/>
          <w:color w:val="000000"/>
          <w:sz w:val="22"/>
          <w:szCs w:val="22"/>
          <w:lang w:val="es-AR"/>
        </w:rPr>
        <w:t>Vías de acceso a la Ciudad Autónoma de Buenos Aires y a los Municipios integrantes del COMCOSUR, relacionados con el transporte público de pasajeros y, en particular, el tránsito vehicular.</w:t>
      </w:r>
    </w:p>
    <w:p w:rsidR="00966607" w:rsidRPr="00966607" w:rsidRDefault="00966607" w:rsidP="00966607">
      <w:pPr>
        <w:pStyle w:val="NormalWeb"/>
        <w:numPr>
          <w:ilvl w:val="0"/>
          <w:numId w:val="2"/>
        </w:numPr>
        <w:tabs>
          <w:tab w:val="clear" w:pos="360"/>
          <w:tab w:val="num" w:pos="567"/>
        </w:tabs>
        <w:spacing w:before="0" w:beforeAutospacing="0" w:after="0" w:afterAutospacing="0" w:line="360" w:lineRule="auto"/>
        <w:ind w:left="567" w:hanging="567"/>
        <w:jc w:val="both"/>
        <w:rPr>
          <w:rFonts w:ascii="Arial" w:hAnsi="Arial" w:cs="Arial"/>
          <w:color w:val="000000"/>
          <w:sz w:val="22"/>
          <w:szCs w:val="22"/>
          <w:lang w:val="es-AR"/>
        </w:rPr>
      </w:pPr>
      <w:r w:rsidRPr="00966607">
        <w:rPr>
          <w:rFonts w:ascii="Arial" w:hAnsi="Arial" w:cs="Arial"/>
          <w:color w:val="000000"/>
          <w:sz w:val="22"/>
          <w:szCs w:val="22"/>
          <w:lang w:val="es-AR"/>
        </w:rPr>
        <w:t>Residuos sólidos urbanos, en lo relativo a su tratamiento y disposición.</w:t>
      </w:r>
    </w:p>
    <w:p w:rsidR="00966607" w:rsidRPr="00966607" w:rsidRDefault="00966607" w:rsidP="00966607">
      <w:pPr>
        <w:pStyle w:val="NormalWeb"/>
        <w:spacing w:before="0" w:beforeAutospacing="0" w:after="0" w:afterAutospacing="0" w:line="360" w:lineRule="auto"/>
        <w:jc w:val="both"/>
        <w:rPr>
          <w:rFonts w:ascii="Arial" w:hAnsi="Arial" w:cs="Arial"/>
          <w:color w:val="000000"/>
          <w:sz w:val="22"/>
          <w:szCs w:val="22"/>
          <w:lang w:val="es-AR"/>
        </w:rPr>
      </w:pPr>
      <w:r w:rsidRPr="00966607">
        <w:rPr>
          <w:rFonts w:ascii="Arial" w:hAnsi="Arial" w:cs="Arial"/>
          <w:color w:val="000000"/>
          <w:sz w:val="22"/>
          <w:szCs w:val="22"/>
          <w:lang w:val="es-AR"/>
        </w:rPr>
        <w:t>Sin perjuicio de las políticas comunes señaladas precedentemente, las parles acuerdan que podrán establecerse otras, de así considerarlo necesario. Se deja establecido que este Acuerdo Marco es el resultado de las conversaciones y manifestaciones explícitas de voluntad que se han producido previamente.</w:t>
      </w:r>
    </w:p>
    <w:p w:rsidR="00966607" w:rsidRPr="00966607" w:rsidRDefault="00966607" w:rsidP="00966607">
      <w:pPr>
        <w:pStyle w:val="NormalWeb"/>
        <w:spacing w:before="0" w:beforeAutospacing="0" w:after="0" w:afterAutospacing="0" w:line="360" w:lineRule="auto"/>
        <w:jc w:val="both"/>
        <w:rPr>
          <w:rFonts w:ascii="Arial" w:hAnsi="Arial" w:cs="Arial"/>
          <w:color w:val="000000"/>
          <w:sz w:val="22"/>
          <w:szCs w:val="22"/>
          <w:lang w:val="es-AR"/>
        </w:rPr>
      </w:pPr>
      <w:r w:rsidRPr="00966607">
        <w:rPr>
          <w:rFonts w:ascii="Arial" w:hAnsi="Arial" w:cs="Arial"/>
          <w:color w:val="000000"/>
          <w:sz w:val="22"/>
          <w:szCs w:val="22"/>
          <w:lang w:val="es-AR"/>
        </w:rPr>
        <w:t>Se acuerda, en consecuencia, sujetarse a las siguientes cláusulas:</w:t>
      </w:r>
    </w:p>
    <w:p w:rsidR="00966607" w:rsidRDefault="00966607" w:rsidP="00966607">
      <w:pPr>
        <w:pStyle w:val="NormalWeb"/>
        <w:spacing w:before="0" w:beforeAutospacing="0" w:after="0" w:afterAutospacing="0" w:line="360" w:lineRule="auto"/>
        <w:jc w:val="both"/>
        <w:rPr>
          <w:rFonts w:ascii="Arial" w:hAnsi="Arial" w:cs="Arial"/>
          <w:bCs/>
          <w:color w:val="000000"/>
          <w:sz w:val="22"/>
          <w:szCs w:val="22"/>
          <w:lang w:val="es-AR"/>
        </w:rPr>
      </w:pPr>
    </w:p>
    <w:p w:rsidR="00966607" w:rsidRPr="00966607" w:rsidRDefault="00966607" w:rsidP="00966607">
      <w:pPr>
        <w:pStyle w:val="NormalWeb"/>
        <w:spacing w:before="0" w:beforeAutospacing="0" w:after="0" w:afterAutospacing="0" w:line="360" w:lineRule="auto"/>
        <w:jc w:val="both"/>
        <w:rPr>
          <w:rFonts w:ascii="Arial" w:hAnsi="Arial" w:cs="Arial"/>
          <w:color w:val="000000"/>
          <w:sz w:val="22"/>
          <w:szCs w:val="22"/>
          <w:lang w:val="es-AR"/>
        </w:rPr>
      </w:pPr>
      <w:r w:rsidRPr="00966607">
        <w:rPr>
          <w:rFonts w:ascii="Arial" w:hAnsi="Arial" w:cs="Arial"/>
          <w:bCs/>
          <w:color w:val="000000"/>
          <w:sz w:val="22"/>
          <w:szCs w:val="22"/>
          <w:lang w:val="es-AR"/>
        </w:rPr>
        <w:t>PRIMERA:</w:t>
      </w:r>
      <w:r w:rsidR="00CE595C">
        <w:rPr>
          <w:rFonts w:ascii="Arial" w:hAnsi="Arial" w:cs="Arial"/>
          <w:color w:val="000000"/>
          <w:sz w:val="22"/>
          <w:szCs w:val="22"/>
          <w:lang w:val="es-AR"/>
        </w:rPr>
        <w:t xml:space="preserve"> A </w:t>
      </w:r>
      <w:r w:rsidRPr="00966607">
        <w:rPr>
          <w:rFonts w:ascii="Arial" w:hAnsi="Arial" w:cs="Arial"/>
          <w:color w:val="000000"/>
          <w:sz w:val="22"/>
          <w:szCs w:val="22"/>
          <w:lang w:val="es-AR"/>
        </w:rPr>
        <w:t>través de la implementación del presente Acuerdo se establecen vínculos de cooperación mutua a fin de programar, promover y ejecutar proyectos e iniciativas, tendientes a aportar soluciones a los problemas existentes o que pudieren suscitarse respecto de los temas que se mencionan en el exordio y los que de común acuerdo las partes determinen incluir a través de acuerdos complementarios.</w:t>
      </w:r>
    </w:p>
    <w:p w:rsidR="00966607" w:rsidRDefault="00966607" w:rsidP="00966607">
      <w:pPr>
        <w:pStyle w:val="NormalWeb"/>
        <w:spacing w:before="0" w:beforeAutospacing="0" w:after="0" w:afterAutospacing="0" w:line="360" w:lineRule="auto"/>
        <w:jc w:val="both"/>
        <w:rPr>
          <w:rFonts w:ascii="Arial" w:hAnsi="Arial" w:cs="Arial"/>
          <w:bCs/>
          <w:color w:val="000000"/>
          <w:sz w:val="22"/>
          <w:szCs w:val="22"/>
          <w:lang w:val="es-AR"/>
        </w:rPr>
      </w:pPr>
    </w:p>
    <w:p w:rsidR="00966607" w:rsidRPr="00966607" w:rsidRDefault="00966607" w:rsidP="00966607">
      <w:pPr>
        <w:pStyle w:val="NormalWeb"/>
        <w:spacing w:before="0" w:beforeAutospacing="0" w:after="0" w:afterAutospacing="0" w:line="360" w:lineRule="auto"/>
        <w:jc w:val="both"/>
        <w:rPr>
          <w:rFonts w:ascii="Arial" w:hAnsi="Arial" w:cs="Arial"/>
          <w:color w:val="000000"/>
          <w:sz w:val="22"/>
          <w:szCs w:val="22"/>
          <w:lang w:val="es-AR"/>
        </w:rPr>
      </w:pPr>
      <w:r w:rsidRPr="00966607">
        <w:rPr>
          <w:rFonts w:ascii="Arial" w:hAnsi="Arial" w:cs="Arial"/>
          <w:bCs/>
          <w:color w:val="000000"/>
          <w:sz w:val="22"/>
          <w:szCs w:val="22"/>
          <w:lang w:val="es-AR"/>
        </w:rPr>
        <w:t>SEGUNDA:</w:t>
      </w:r>
      <w:r w:rsidRPr="00966607">
        <w:rPr>
          <w:rFonts w:ascii="Arial" w:hAnsi="Arial" w:cs="Arial"/>
          <w:color w:val="000000"/>
          <w:sz w:val="22"/>
          <w:szCs w:val="22"/>
          <w:lang w:val="es-AR"/>
        </w:rPr>
        <w:t xml:space="preserve"> Las partes convienen la creación de una Comisión integrada por un representante de cada uno de los Municipios firmantes y de la Ciudad Autónoma de Buenos Aires, que tendrá como misión efectuar un análisis minucioso del estado actual de cada uno de los temas mencionados ut </w:t>
      </w:r>
      <w:r w:rsidRPr="00966607">
        <w:rPr>
          <w:rFonts w:ascii="Arial" w:hAnsi="Arial" w:cs="Arial"/>
          <w:color w:val="000000"/>
          <w:sz w:val="22"/>
          <w:szCs w:val="22"/>
          <w:lang w:val="es-AR"/>
        </w:rPr>
        <w:lastRenderedPageBreak/>
        <w:t>supra, realizar un diagnóstico y sugerir las propuestas que se consideren necesarias tendientes a la implementación de políticas comunes.</w:t>
      </w:r>
    </w:p>
    <w:p w:rsidR="00966607" w:rsidRDefault="00966607" w:rsidP="00966607">
      <w:pPr>
        <w:pStyle w:val="NormalWeb"/>
        <w:spacing w:before="0" w:beforeAutospacing="0" w:after="0" w:afterAutospacing="0" w:line="360" w:lineRule="auto"/>
        <w:jc w:val="both"/>
        <w:rPr>
          <w:rFonts w:ascii="Arial" w:hAnsi="Arial" w:cs="Arial"/>
          <w:bCs/>
          <w:color w:val="000000"/>
          <w:sz w:val="22"/>
          <w:szCs w:val="22"/>
          <w:lang w:val="es-AR"/>
        </w:rPr>
      </w:pPr>
    </w:p>
    <w:p w:rsidR="00966607" w:rsidRPr="00966607" w:rsidRDefault="00966607" w:rsidP="00966607">
      <w:pPr>
        <w:pStyle w:val="NormalWeb"/>
        <w:spacing w:before="0" w:beforeAutospacing="0" w:after="0" w:afterAutospacing="0" w:line="360" w:lineRule="auto"/>
        <w:jc w:val="both"/>
        <w:rPr>
          <w:rFonts w:ascii="Arial" w:hAnsi="Arial" w:cs="Arial"/>
          <w:color w:val="000000"/>
          <w:sz w:val="22"/>
          <w:szCs w:val="22"/>
          <w:lang w:val="es-AR"/>
        </w:rPr>
      </w:pPr>
      <w:r w:rsidRPr="00966607">
        <w:rPr>
          <w:rFonts w:ascii="Arial" w:hAnsi="Arial" w:cs="Arial"/>
          <w:bCs/>
          <w:color w:val="000000"/>
          <w:sz w:val="22"/>
          <w:szCs w:val="22"/>
          <w:lang w:val="es-AR"/>
        </w:rPr>
        <w:t>TERCERA: </w:t>
      </w:r>
      <w:r w:rsidRPr="00966607">
        <w:rPr>
          <w:rFonts w:ascii="Arial" w:hAnsi="Arial" w:cs="Arial"/>
          <w:color w:val="000000"/>
          <w:sz w:val="22"/>
          <w:szCs w:val="22"/>
          <w:lang w:val="es-AR"/>
        </w:rPr>
        <w:t>Las partes convienen en desarrollar y ejecutar los objetivos del presente, de conformidad con la metodología de trabajo propuesta por la Comisión referida en la cláusula anterior, previa aprobación por todos los firmantes del presente.</w:t>
      </w:r>
    </w:p>
    <w:p w:rsidR="00966607" w:rsidRDefault="00966607" w:rsidP="00966607">
      <w:pPr>
        <w:pStyle w:val="NormalWeb"/>
        <w:spacing w:before="0" w:beforeAutospacing="0" w:after="0" w:afterAutospacing="0" w:line="360" w:lineRule="auto"/>
        <w:jc w:val="both"/>
        <w:rPr>
          <w:rFonts w:ascii="Arial" w:hAnsi="Arial" w:cs="Arial"/>
          <w:bCs/>
          <w:color w:val="000000"/>
          <w:sz w:val="22"/>
          <w:szCs w:val="22"/>
          <w:lang w:val="es-AR"/>
        </w:rPr>
      </w:pPr>
    </w:p>
    <w:p w:rsidR="00966607" w:rsidRPr="00966607" w:rsidRDefault="00966607" w:rsidP="00966607">
      <w:pPr>
        <w:pStyle w:val="NormalWeb"/>
        <w:spacing w:before="0" w:beforeAutospacing="0" w:after="0" w:afterAutospacing="0" w:line="360" w:lineRule="auto"/>
        <w:jc w:val="both"/>
        <w:rPr>
          <w:rFonts w:ascii="Arial" w:hAnsi="Arial" w:cs="Arial"/>
          <w:color w:val="000000"/>
          <w:sz w:val="22"/>
          <w:szCs w:val="22"/>
          <w:lang w:val="es-AR"/>
        </w:rPr>
      </w:pPr>
      <w:r w:rsidRPr="00966607">
        <w:rPr>
          <w:rFonts w:ascii="Arial" w:hAnsi="Arial" w:cs="Arial"/>
          <w:bCs/>
          <w:color w:val="000000"/>
          <w:sz w:val="22"/>
          <w:szCs w:val="22"/>
          <w:lang w:val="es-AR"/>
        </w:rPr>
        <w:t>CUARTA: </w:t>
      </w:r>
      <w:r w:rsidRPr="00966607">
        <w:rPr>
          <w:rFonts w:ascii="Arial" w:hAnsi="Arial" w:cs="Arial"/>
          <w:color w:val="000000"/>
          <w:sz w:val="22"/>
          <w:szCs w:val="22"/>
          <w:lang w:val="es-AR"/>
        </w:rPr>
        <w:t>Las partes celebrarán acuerdos específicos en el marco de este Acuerdo, a fin de coordinar el desarrollo y la ejecución de los trabajos, planes y tareas atinentes a cada tema en particular.</w:t>
      </w:r>
    </w:p>
    <w:p w:rsidR="00966607" w:rsidRDefault="00966607" w:rsidP="00966607">
      <w:pPr>
        <w:pStyle w:val="NormalWeb"/>
        <w:spacing w:before="0" w:beforeAutospacing="0" w:after="0" w:afterAutospacing="0" w:line="360" w:lineRule="auto"/>
        <w:jc w:val="both"/>
        <w:rPr>
          <w:rFonts w:ascii="Arial" w:hAnsi="Arial" w:cs="Arial"/>
          <w:bCs/>
          <w:color w:val="000000"/>
          <w:sz w:val="22"/>
          <w:szCs w:val="22"/>
          <w:lang w:val="es-AR"/>
        </w:rPr>
      </w:pPr>
    </w:p>
    <w:p w:rsidR="00966607" w:rsidRPr="00966607" w:rsidRDefault="00966607" w:rsidP="00966607">
      <w:pPr>
        <w:pStyle w:val="NormalWeb"/>
        <w:spacing w:before="0" w:beforeAutospacing="0" w:after="0" w:afterAutospacing="0" w:line="360" w:lineRule="auto"/>
        <w:jc w:val="both"/>
        <w:rPr>
          <w:rFonts w:ascii="Arial" w:hAnsi="Arial" w:cs="Arial"/>
          <w:color w:val="000000"/>
          <w:sz w:val="22"/>
          <w:szCs w:val="22"/>
          <w:lang w:val="es-AR"/>
        </w:rPr>
      </w:pPr>
      <w:r w:rsidRPr="00966607">
        <w:rPr>
          <w:rFonts w:ascii="Arial" w:hAnsi="Arial" w:cs="Arial"/>
          <w:bCs/>
          <w:color w:val="000000"/>
          <w:sz w:val="22"/>
          <w:szCs w:val="22"/>
          <w:lang w:val="es-AR"/>
        </w:rPr>
        <w:t>QUINTA:</w:t>
      </w:r>
      <w:r w:rsidRPr="00966607">
        <w:rPr>
          <w:rFonts w:ascii="Arial" w:hAnsi="Arial" w:cs="Arial"/>
          <w:color w:val="000000"/>
          <w:sz w:val="22"/>
          <w:szCs w:val="22"/>
          <w:lang w:val="es-AR"/>
        </w:rPr>
        <w:t> El presente Acuerdo Marco tendr</w:t>
      </w:r>
      <w:r w:rsidR="00CE595C">
        <w:rPr>
          <w:rFonts w:ascii="Arial" w:hAnsi="Arial" w:cs="Arial"/>
          <w:color w:val="000000"/>
          <w:sz w:val="22"/>
          <w:szCs w:val="22"/>
          <w:lang w:val="es-AR"/>
        </w:rPr>
        <w:t>á una vigencia de un (1) año, co</w:t>
      </w:r>
      <w:r w:rsidRPr="00966607">
        <w:rPr>
          <w:rFonts w:ascii="Arial" w:hAnsi="Arial" w:cs="Arial"/>
          <w:color w:val="000000"/>
          <w:sz w:val="22"/>
          <w:szCs w:val="22"/>
          <w:lang w:val="es-AR"/>
        </w:rPr>
        <w:t>ntado a partir de su aprobación por la Legislatura de la Ciudad Autónoma de Buenos Aires, y por los Honorables Concejos Deliberantes de los Municipios, será renovable en forma automática por iguales períodos, de no mediar denuncia de alguna de las partes, la que deberá ser notificada en forma fehaciente, con una antelación de al menos treinta (30) días corridos.</w:t>
      </w:r>
    </w:p>
    <w:p w:rsidR="00966607" w:rsidRDefault="00966607" w:rsidP="00966607">
      <w:pPr>
        <w:pStyle w:val="NormalWeb"/>
        <w:spacing w:before="0" w:beforeAutospacing="0" w:after="0" w:afterAutospacing="0" w:line="360" w:lineRule="auto"/>
        <w:jc w:val="both"/>
        <w:rPr>
          <w:rFonts w:ascii="Arial" w:hAnsi="Arial" w:cs="Arial"/>
          <w:bCs/>
          <w:color w:val="000000"/>
          <w:sz w:val="22"/>
          <w:szCs w:val="22"/>
          <w:lang w:val="es-AR"/>
        </w:rPr>
      </w:pPr>
    </w:p>
    <w:p w:rsidR="00966607" w:rsidRPr="00966607" w:rsidRDefault="00966607" w:rsidP="00966607">
      <w:pPr>
        <w:pStyle w:val="NormalWeb"/>
        <w:spacing w:before="0" w:beforeAutospacing="0" w:after="0" w:afterAutospacing="0" w:line="360" w:lineRule="auto"/>
        <w:jc w:val="both"/>
        <w:rPr>
          <w:rFonts w:ascii="Arial" w:hAnsi="Arial" w:cs="Arial"/>
          <w:color w:val="000000"/>
          <w:sz w:val="22"/>
          <w:szCs w:val="22"/>
          <w:lang w:val="es-AR"/>
        </w:rPr>
      </w:pPr>
      <w:r w:rsidRPr="00966607">
        <w:rPr>
          <w:rFonts w:ascii="Arial" w:hAnsi="Arial" w:cs="Arial"/>
          <w:bCs/>
          <w:color w:val="000000"/>
          <w:sz w:val="22"/>
          <w:szCs w:val="22"/>
          <w:lang w:val="es-AR"/>
        </w:rPr>
        <w:t>SEXTA:</w:t>
      </w:r>
      <w:r w:rsidRPr="00966607">
        <w:rPr>
          <w:rFonts w:ascii="Arial" w:hAnsi="Arial" w:cs="Arial"/>
          <w:color w:val="000000"/>
          <w:sz w:val="22"/>
          <w:szCs w:val="22"/>
          <w:lang w:val="es-AR"/>
        </w:rPr>
        <w:t> Las partes acuerdan que cualquier controversia que suscite la aplicación de este Acuerdo Marco, será resuelta a través de la aplicación de criterios comunes de solidaridad y apoyo mutuo que los firmantes se comprometen a hacer primar sobre las diferencias que se presenten.</w:t>
      </w:r>
    </w:p>
    <w:p w:rsidR="00966607" w:rsidRDefault="00966607" w:rsidP="00966607">
      <w:pPr>
        <w:pStyle w:val="NormalWeb"/>
        <w:spacing w:before="0" w:beforeAutospacing="0" w:after="0" w:afterAutospacing="0" w:line="360" w:lineRule="auto"/>
        <w:jc w:val="both"/>
        <w:rPr>
          <w:rFonts w:ascii="Arial" w:hAnsi="Arial" w:cs="Arial"/>
          <w:bCs/>
          <w:color w:val="000000"/>
          <w:sz w:val="22"/>
          <w:szCs w:val="22"/>
          <w:lang w:val="es-AR"/>
        </w:rPr>
      </w:pPr>
    </w:p>
    <w:p w:rsidR="00966607" w:rsidRPr="00966607" w:rsidRDefault="00966607" w:rsidP="00966607">
      <w:pPr>
        <w:pStyle w:val="NormalWeb"/>
        <w:spacing w:before="0" w:beforeAutospacing="0" w:after="0" w:afterAutospacing="0" w:line="360" w:lineRule="auto"/>
        <w:jc w:val="both"/>
        <w:rPr>
          <w:rFonts w:ascii="Arial" w:hAnsi="Arial" w:cs="Arial"/>
          <w:color w:val="000000"/>
          <w:sz w:val="22"/>
          <w:szCs w:val="22"/>
          <w:lang w:val="es-AR"/>
        </w:rPr>
      </w:pPr>
      <w:r w:rsidRPr="00966607">
        <w:rPr>
          <w:rFonts w:ascii="Arial" w:hAnsi="Arial" w:cs="Arial"/>
          <w:bCs/>
          <w:color w:val="000000"/>
          <w:sz w:val="22"/>
          <w:szCs w:val="22"/>
          <w:lang w:val="es-AR"/>
        </w:rPr>
        <w:t>SÉPTIMA:</w:t>
      </w:r>
      <w:r w:rsidRPr="00966607">
        <w:rPr>
          <w:rFonts w:ascii="Arial" w:hAnsi="Arial" w:cs="Arial"/>
          <w:color w:val="000000"/>
          <w:sz w:val="22"/>
          <w:szCs w:val="22"/>
          <w:lang w:val="es-AR"/>
        </w:rPr>
        <w:t> En caso de que la controversia sea materia de trámite judicial, las partes se someterán a la competencia de los Tribunales en lo Contencioso Administrativo Federal con asiento en la Ciudad Autónoma de Buenos Aires.</w:t>
      </w:r>
    </w:p>
    <w:p w:rsidR="00966607" w:rsidRPr="00966607" w:rsidRDefault="00966607" w:rsidP="00966607">
      <w:pPr>
        <w:pStyle w:val="NormalWeb"/>
        <w:spacing w:before="0" w:beforeAutospacing="0" w:after="0" w:afterAutospacing="0" w:line="360" w:lineRule="auto"/>
        <w:jc w:val="both"/>
        <w:rPr>
          <w:rFonts w:ascii="Arial" w:hAnsi="Arial" w:cs="Arial"/>
          <w:color w:val="000000"/>
          <w:sz w:val="22"/>
          <w:szCs w:val="22"/>
          <w:lang w:val="es-AR"/>
        </w:rPr>
      </w:pPr>
      <w:r w:rsidRPr="00966607">
        <w:rPr>
          <w:rFonts w:ascii="Arial" w:hAnsi="Arial" w:cs="Arial"/>
          <w:color w:val="000000"/>
          <w:sz w:val="22"/>
          <w:szCs w:val="22"/>
          <w:lang w:val="es-AR"/>
        </w:rPr>
        <w:t>Se deja constancia que las notificaciones judiciales al Gobierno de la Ciudad Autónoma de Buenos Aires deberán realizarse en la calle Uruguay 458, Departamento Oficios Judiciales y Cédulas de la Procuración General de la Ciudad Autónoma de Buenos Aires.</w:t>
      </w:r>
    </w:p>
    <w:p w:rsidR="00966607" w:rsidRPr="00966607" w:rsidRDefault="00966607" w:rsidP="00966607">
      <w:pPr>
        <w:pStyle w:val="NormalWeb"/>
        <w:spacing w:before="0" w:beforeAutospacing="0" w:after="0" w:afterAutospacing="0" w:line="360" w:lineRule="auto"/>
        <w:jc w:val="both"/>
        <w:rPr>
          <w:rFonts w:ascii="Arial" w:hAnsi="Arial" w:cs="Arial"/>
          <w:color w:val="000000"/>
          <w:sz w:val="22"/>
          <w:szCs w:val="22"/>
          <w:lang w:val="es-AR"/>
        </w:rPr>
      </w:pPr>
      <w:r w:rsidRPr="00966607">
        <w:rPr>
          <w:rFonts w:ascii="Arial" w:hAnsi="Arial" w:cs="Arial"/>
          <w:color w:val="000000"/>
          <w:sz w:val="22"/>
          <w:szCs w:val="22"/>
          <w:lang w:val="es-AR"/>
        </w:rPr>
        <w:t>En prueba de conformidad, se firman ocho (8) ejemplares de un mismo tenor y a un solo efecto, en la Ciudad Autónoma de Buenos Aires, a los 14 días del mes de Diciembre de 2006.</w:t>
      </w:r>
    </w:p>
    <w:p w:rsidR="004D6140" w:rsidRDefault="004D6140">
      <w:pPr>
        <w:spacing w:after="200" w:line="276" w:lineRule="auto"/>
        <w:rPr>
          <w:rFonts w:ascii="Arial" w:hAnsi="Arial" w:cs="Arial"/>
          <w:color w:val="000000"/>
          <w:sz w:val="22"/>
          <w:szCs w:val="22"/>
        </w:rPr>
      </w:pPr>
    </w:p>
    <w:p w:rsidR="007E0248" w:rsidRDefault="007E0248">
      <w:pPr>
        <w:spacing w:after="200" w:line="276" w:lineRule="auto"/>
        <w:rPr>
          <w:rFonts w:ascii="Arial" w:hAnsi="Arial" w:cs="Arial"/>
          <w:color w:val="000000"/>
          <w:sz w:val="22"/>
          <w:szCs w:val="22"/>
        </w:rPr>
      </w:pPr>
    </w:p>
    <w:p w:rsidR="007E0248" w:rsidRDefault="007E0248">
      <w:pPr>
        <w:spacing w:after="200" w:line="276" w:lineRule="auto"/>
        <w:rPr>
          <w:rFonts w:ascii="Arial" w:hAnsi="Arial" w:cs="Arial"/>
          <w:color w:val="000000"/>
          <w:sz w:val="22"/>
          <w:szCs w:val="22"/>
        </w:rPr>
      </w:pPr>
    </w:p>
    <w:p w:rsidR="007E0248" w:rsidRDefault="007E0248">
      <w:pPr>
        <w:spacing w:after="200" w:line="276" w:lineRule="auto"/>
        <w:rPr>
          <w:rFonts w:ascii="Arial" w:hAnsi="Arial" w:cs="Arial"/>
          <w:color w:val="000000"/>
          <w:sz w:val="22"/>
          <w:szCs w:val="22"/>
        </w:rPr>
      </w:pPr>
    </w:p>
    <w:p w:rsidR="007E0248" w:rsidRDefault="007E0248">
      <w:pPr>
        <w:spacing w:after="200" w:line="276" w:lineRule="auto"/>
        <w:rPr>
          <w:rFonts w:ascii="Arial" w:hAnsi="Arial" w:cs="Arial"/>
          <w:color w:val="00000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75"/>
        <w:gridCol w:w="4345"/>
      </w:tblGrid>
      <w:tr w:rsidR="009E64DF" w:rsidRPr="004D6140" w:rsidTr="004D6140">
        <w:trPr>
          <w:jc w:val="center"/>
        </w:trPr>
        <w:tc>
          <w:tcPr>
            <w:tcW w:w="8720" w:type="dxa"/>
            <w:gridSpan w:val="2"/>
            <w:vAlign w:val="center"/>
          </w:tcPr>
          <w:p w:rsidR="009E64DF" w:rsidRPr="005E40CA" w:rsidRDefault="009E64DF" w:rsidP="000F520D">
            <w:pPr>
              <w:pStyle w:val="NormalWeb"/>
              <w:spacing w:before="240" w:beforeAutospacing="0" w:after="0" w:afterAutospacing="0" w:line="360" w:lineRule="auto"/>
              <w:jc w:val="center"/>
              <w:rPr>
                <w:rFonts w:ascii="Arial" w:hAnsi="Arial" w:cs="Arial"/>
                <w:b/>
                <w:bCs/>
                <w:iCs/>
                <w:color w:val="000000"/>
                <w:lang w:val="pt-BR"/>
              </w:rPr>
            </w:pPr>
            <w:r w:rsidRPr="005E40CA">
              <w:rPr>
                <w:rFonts w:ascii="Arial" w:hAnsi="Arial" w:cs="Arial"/>
                <w:b/>
                <w:bCs/>
                <w:iCs/>
                <w:color w:val="000000"/>
                <w:sz w:val="22"/>
                <w:szCs w:val="22"/>
                <w:lang w:val="pt-BR"/>
              </w:rPr>
              <w:lastRenderedPageBreak/>
              <w:t>ANEXO A</w:t>
            </w:r>
          </w:p>
          <w:p w:rsidR="009E64DF" w:rsidRPr="005E40CA" w:rsidRDefault="009E64DF" w:rsidP="004D6140">
            <w:pPr>
              <w:pStyle w:val="NormalWeb"/>
              <w:spacing w:before="0" w:beforeAutospacing="0" w:after="0" w:afterAutospacing="0" w:line="360" w:lineRule="auto"/>
              <w:jc w:val="center"/>
              <w:rPr>
                <w:rFonts w:ascii="Arial" w:hAnsi="Arial" w:cs="Arial"/>
                <w:b/>
                <w:bCs/>
                <w:iCs/>
                <w:color w:val="000000"/>
                <w:lang w:val="pt-BR"/>
              </w:rPr>
            </w:pPr>
            <w:r w:rsidRPr="005E40CA">
              <w:rPr>
                <w:rFonts w:ascii="Arial" w:hAnsi="Arial" w:cs="Arial"/>
                <w:b/>
                <w:bCs/>
                <w:iCs/>
                <w:color w:val="000000"/>
                <w:sz w:val="22"/>
                <w:szCs w:val="22"/>
                <w:lang w:val="pt-BR"/>
              </w:rPr>
              <w:t>LEY B - Nº 2</w:t>
            </w:r>
            <w:r w:rsidR="004D6140" w:rsidRPr="005E40CA">
              <w:rPr>
                <w:rFonts w:ascii="Arial" w:hAnsi="Arial" w:cs="Arial"/>
                <w:b/>
                <w:bCs/>
                <w:iCs/>
                <w:color w:val="000000"/>
                <w:sz w:val="22"/>
                <w:szCs w:val="22"/>
                <w:lang w:val="pt-BR"/>
              </w:rPr>
              <w:t>.</w:t>
            </w:r>
            <w:r w:rsidRPr="005E40CA">
              <w:rPr>
                <w:rFonts w:ascii="Arial" w:hAnsi="Arial" w:cs="Arial"/>
                <w:b/>
                <w:bCs/>
                <w:iCs/>
                <w:color w:val="000000"/>
                <w:sz w:val="22"/>
                <w:szCs w:val="22"/>
                <w:lang w:val="pt-BR"/>
              </w:rPr>
              <w:t>454</w:t>
            </w:r>
          </w:p>
          <w:p w:rsidR="009E64DF" w:rsidRPr="004D6140" w:rsidRDefault="009E64DF" w:rsidP="004D6140">
            <w:pPr>
              <w:pStyle w:val="NormalWeb"/>
              <w:spacing w:before="0" w:beforeAutospacing="0" w:after="0" w:afterAutospacing="0" w:line="360" w:lineRule="auto"/>
              <w:jc w:val="center"/>
              <w:rPr>
                <w:rFonts w:ascii="Arial" w:hAnsi="Arial" w:cs="Arial"/>
                <w:b/>
                <w:bCs/>
                <w:iCs/>
                <w:color w:val="000000"/>
              </w:rPr>
            </w:pPr>
            <w:r w:rsidRPr="004D6140">
              <w:rPr>
                <w:rFonts w:ascii="Arial" w:hAnsi="Arial" w:cs="Arial"/>
                <w:b/>
                <w:bCs/>
                <w:iCs/>
                <w:color w:val="000000"/>
                <w:sz w:val="22"/>
                <w:szCs w:val="22"/>
              </w:rPr>
              <w:t>TABLA DE ANTECEDENTES</w:t>
            </w:r>
          </w:p>
        </w:tc>
      </w:tr>
      <w:tr w:rsidR="009E64DF" w:rsidRPr="004D6140" w:rsidTr="004D6140">
        <w:trPr>
          <w:jc w:val="center"/>
        </w:trPr>
        <w:tc>
          <w:tcPr>
            <w:tcW w:w="4375" w:type="dxa"/>
            <w:vAlign w:val="center"/>
          </w:tcPr>
          <w:p w:rsidR="009E64DF" w:rsidRPr="004D6140" w:rsidRDefault="009E64DF" w:rsidP="004D6140">
            <w:pPr>
              <w:pStyle w:val="NormalWeb"/>
              <w:spacing w:before="0" w:beforeAutospacing="0" w:after="0" w:afterAutospacing="0" w:line="360" w:lineRule="auto"/>
              <w:jc w:val="center"/>
              <w:rPr>
                <w:rFonts w:ascii="Arial" w:hAnsi="Arial" w:cs="Arial"/>
                <w:b/>
                <w:bCs/>
                <w:color w:val="000000"/>
              </w:rPr>
            </w:pPr>
            <w:r w:rsidRPr="004D6140">
              <w:rPr>
                <w:rFonts w:ascii="Arial" w:hAnsi="Arial" w:cs="Arial"/>
                <w:b/>
                <w:bCs/>
                <w:color w:val="000000"/>
                <w:sz w:val="22"/>
                <w:szCs w:val="22"/>
              </w:rPr>
              <w:t>Número de Artículo del</w:t>
            </w:r>
          </w:p>
          <w:p w:rsidR="009E64DF" w:rsidRPr="004D6140" w:rsidRDefault="009E64DF" w:rsidP="004D6140">
            <w:pPr>
              <w:pStyle w:val="NormalWeb"/>
              <w:spacing w:before="0" w:beforeAutospacing="0" w:after="0" w:afterAutospacing="0" w:line="360" w:lineRule="auto"/>
              <w:jc w:val="center"/>
              <w:rPr>
                <w:rFonts w:ascii="Arial" w:hAnsi="Arial" w:cs="Arial"/>
                <w:color w:val="000000"/>
              </w:rPr>
            </w:pPr>
            <w:r w:rsidRPr="004D6140">
              <w:rPr>
                <w:rFonts w:ascii="Arial" w:hAnsi="Arial" w:cs="Arial"/>
                <w:b/>
                <w:bCs/>
                <w:color w:val="000000"/>
                <w:sz w:val="22"/>
                <w:szCs w:val="22"/>
              </w:rPr>
              <w:t>Texto Definitivo</w:t>
            </w:r>
          </w:p>
        </w:tc>
        <w:tc>
          <w:tcPr>
            <w:tcW w:w="4345" w:type="dxa"/>
            <w:vAlign w:val="center"/>
          </w:tcPr>
          <w:p w:rsidR="009E64DF" w:rsidRPr="004D6140" w:rsidRDefault="009E64DF" w:rsidP="004D6140">
            <w:pPr>
              <w:pStyle w:val="NormalWeb"/>
              <w:spacing w:before="0" w:beforeAutospacing="0" w:after="0" w:afterAutospacing="0" w:line="360" w:lineRule="auto"/>
              <w:jc w:val="center"/>
              <w:rPr>
                <w:rFonts w:ascii="Arial" w:hAnsi="Arial" w:cs="Arial"/>
                <w:b/>
                <w:color w:val="000000"/>
              </w:rPr>
            </w:pPr>
            <w:r w:rsidRPr="004D6140">
              <w:rPr>
                <w:rFonts w:ascii="Arial" w:hAnsi="Arial" w:cs="Arial"/>
                <w:b/>
                <w:color w:val="000000"/>
                <w:sz w:val="22"/>
                <w:szCs w:val="22"/>
              </w:rPr>
              <w:t>Fuente</w:t>
            </w:r>
          </w:p>
        </w:tc>
      </w:tr>
      <w:tr w:rsidR="009E64DF" w:rsidRPr="004D6140" w:rsidTr="004D6140">
        <w:trPr>
          <w:jc w:val="center"/>
        </w:trPr>
        <w:tc>
          <w:tcPr>
            <w:tcW w:w="8720" w:type="dxa"/>
            <w:gridSpan w:val="2"/>
            <w:vAlign w:val="center"/>
          </w:tcPr>
          <w:p w:rsidR="009E64DF" w:rsidRPr="004D6140" w:rsidRDefault="009E64DF" w:rsidP="004D6140">
            <w:pPr>
              <w:pStyle w:val="NormalWeb"/>
              <w:spacing w:before="0" w:beforeAutospacing="0" w:after="0" w:afterAutospacing="0" w:line="360" w:lineRule="auto"/>
              <w:jc w:val="center"/>
              <w:rPr>
                <w:rFonts w:ascii="Arial" w:hAnsi="Arial" w:cs="Arial"/>
                <w:color w:val="000000"/>
              </w:rPr>
            </w:pPr>
            <w:r w:rsidRPr="004D6140">
              <w:rPr>
                <w:rFonts w:ascii="Arial" w:hAnsi="Arial" w:cs="Arial"/>
                <w:color w:val="000000"/>
                <w:sz w:val="22"/>
                <w:szCs w:val="22"/>
              </w:rPr>
              <w:t xml:space="preserve">Los puntos del Texto Definitivo provienen del Texto Original del Anexo de la Ley </w:t>
            </w:r>
            <w:r w:rsidR="00966607">
              <w:rPr>
                <w:rFonts w:ascii="Arial" w:hAnsi="Arial" w:cs="Arial"/>
                <w:color w:val="000000"/>
                <w:sz w:val="22"/>
                <w:szCs w:val="22"/>
              </w:rPr>
              <w:t xml:space="preserve">N° </w:t>
            </w:r>
            <w:r w:rsidRPr="004D6140">
              <w:rPr>
                <w:rFonts w:ascii="Arial" w:hAnsi="Arial" w:cs="Arial"/>
                <w:color w:val="000000"/>
                <w:sz w:val="22"/>
                <w:szCs w:val="22"/>
              </w:rPr>
              <w:t>2</w:t>
            </w:r>
            <w:r w:rsidR="00966607">
              <w:rPr>
                <w:rFonts w:ascii="Arial" w:hAnsi="Arial" w:cs="Arial"/>
                <w:color w:val="000000"/>
                <w:sz w:val="22"/>
                <w:szCs w:val="22"/>
              </w:rPr>
              <w:t>.</w:t>
            </w:r>
            <w:r w:rsidRPr="004D6140">
              <w:rPr>
                <w:rFonts w:ascii="Arial" w:hAnsi="Arial" w:cs="Arial"/>
                <w:color w:val="000000"/>
                <w:sz w:val="22"/>
                <w:szCs w:val="22"/>
              </w:rPr>
              <w:t>454.</w:t>
            </w:r>
          </w:p>
        </w:tc>
      </w:tr>
    </w:tbl>
    <w:p w:rsidR="009E64DF" w:rsidRPr="004D6140" w:rsidRDefault="009E64DF" w:rsidP="004D6140">
      <w:pPr>
        <w:pStyle w:val="NormalWeb"/>
        <w:spacing w:before="0" w:beforeAutospacing="0" w:after="0" w:afterAutospacing="0" w:line="360" w:lineRule="auto"/>
        <w:rPr>
          <w:rFonts w:ascii="Arial" w:hAnsi="Arial" w:cs="Arial"/>
          <w:color w:val="000000"/>
          <w:sz w:val="22"/>
          <w:szCs w:val="22"/>
          <w:lang w:val="es-AR"/>
        </w:rPr>
      </w:pPr>
    </w:p>
    <w:tbl>
      <w:tblPr>
        <w:tblStyle w:val="Tablaconcuadrcula"/>
        <w:tblW w:w="0" w:type="auto"/>
        <w:jc w:val="center"/>
        <w:tblLook w:val="01E0"/>
      </w:tblPr>
      <w:tblGrid>
        <w:gridCol w:w="2881"/>
        <w:gridCol w:w="2881"/>
        <w:gridCol w:w="2882"/>
      </w:tblGrid>
      <w:tr w:rsidR="009E64DF" w:rsidRPr="004D6140" w:rsidTr="004D6140">
        <w:trPr>
          <w:jc w:val="center"/>
        </w:trPr>
        <w:tc>
          <w:tcPr>
            <w:tcW w:w="8644" w:type="dxa"/>
            <w:gridSpan w:val="3"/>
            <w:vAlign w:val="center"/>
          </w:tcPr>
          <w:p w:rsidR="009E64DF" w:rsidRPr="005E40CA" w:rsidRDefault="009E64DF" w:rsidP="004D6140">
            <w:pPr>
              <w:spacing w:before="240" w:line="360" w:lineRule="auto"/>
              <w:jc w:val="center"/>
              <w:rPr>
                <w:rFonts w:ascii="Arial" w:hAnsi="Arial" w:cs="Arial"/>
                <w:b/>
                <w:sz w:val="22"/>
                <w:szCs w:val="22"/>
                <w:lang w:val="pt-BR"/>
              </w:rPr>
            </w:pPr>
            <w:r w:rsidRPr="005E40CA">
              <w:rPr>
                <w:rFonts w:ascii="Arial" w:hAnsi="Arial" w:cs="Arial"/>
                <w:b/>
                <w:sz w:val="22"/>
                <w:szCs w:val="22"/>
                <w:lang w:val="pt-BR"/>
              </w:rPr>
              <w:t>ANEXO A</w:t>
            </w:r>
          </w:p>
          <w:p w:rsidR="009E64DF" w:rsidRPr="005E40CA" w:rsidRDefault="009E64DF" w:rsidP="004D6140">
            <w:pPr>
              <w:spacing w:line="360" w:lineRule="auto"/>
              <w:jc w:val="center"/>
              <w:rPr>
                <w:rFonts w:ascii="Arial" w:hAnsi="Arial" w:cs="Arial"/>
                <w:b/>
                <w:sz w:val="22"/>
                <w:szCs w:val="22"/>
                <w:lang w:val="pt-BR"/>
              </w:rPr>
            </w:pPr>
            <w:r w:rsidRPr="005E40CA">
              <w:rPr>
                <w:rFonts w:ascii="Arial" w:hAnsi="Arial" w:cs="Arial"/>
                <w:b/>
                <w:sz w:val="22"/>
                <w:szCs w:val="22"/>
                <w:lang w:val="pt-BR"/>
              </w:rPr>
              <w:t>LEY B - Nº 2</w:t>
            </w:r>
            <w:r w:rsidR="004D6140" w:rsidRPr="005E40CA">
              <w:rPr>
                <w:rFonts w:ascii="Arial" w:hAnsi="Arial" w:cs="Arial"/>
                <w:b/>
                <w:sz w:val="22"/>
                <w:szCs w:val="22"/>
                <w:lang w:val="pt-BR"/>
              </w:rPr>
              <w:t>.</w:t>
            </w:r>
            <w:r w:rsidRPr="005E40CA">
              <w:rPr>
                <w:rFonts w:ascii="Arial" w:hAnsi="Arial" w:cs="Arial"/>
                <w:b/>
                <w:sz w:val="22"/>
                <w:szCs w:val="22"/>
                <w:lang w:val="pt-BR"/>
              </w:rPr>
              <w:t>454</w:t>
            </w:r>
          </w:p>
          <w:p w:rsidR="009E64DF" w:rsidRPr="004D6140" w:rsidRDefault="009E64DF" w:rsidP="004D6140">
            <w:pPr>
              <w:spacing w:line="360" w:lineRule="auto"/>
              <w:jc w:val="center"/>
              <w:rPr>
                <w:rFonts w:ascii="Arial" w:hAnsi="Arial" w:cs="Arial"/>
                <w:sz w:val="22"/>
                <w:szCs w:val="22"/>
              </w:rPr>
            </w:pPr>
            <w:r w:rsidRPr="004D6140">
              <w:rPr>
                <w:rFonts w:ascii="Arial" w:hAnsi="Arial" w:cs="Arial"/>
                <w:b/>
                <w:sz w:val="22"/>
                <w:szCs w:val="22"/>
              </w:rPr>
              <w:t>TABLA DE EQUIVALENCIAS</w:t>
            </w:r>
          </w:p>
        </w:tc>
      </w:tr>
      <w:tr w:rsidR="009E64DF" w:rsidRPr="004D6140" w:rsidTr="004D6140">
        <w:trPr>
          <w:jc w:val="center"/>
        </w:trPr>
        <w:tc>
          <w:tcPr>
            <w:tcW w:w="2881" w:type="dxa"/>
            <w:vAlign w:val="center"/>
          </w:tcPr>
          <w:p w:rsidR="009E64DF" w:rsidRPr="004D6140" w:rsidRDefault="009E64DF" w:rsidP="004D6140">
            <w:pPr>
              <w:spacing w:line="360" w:lineRule="auto"/>
              <w:jc w:val="center"/>
              <w:rPr>
                <w:rFonts w:ascii="Arial" w:hAnsi="Arial" w:cs="Arial"/>
                <w:b/>
                <w:sz w:val="22"/>
                <w:szCs w:val="22"/>
              </w:rPr>
            </w:pPr>
            <w:r w:rsidRPr="004D6140">
              <w:rPr>
                <w:rFonts w:ascii="Arial" w:hAnsi="Arial" w:cs="Arial"/>
                <w:b/>
                <w:sz w:val="22"/>
                <w:szCs w:val="22"/>
              </w:rPr>
              <w:t>Número de Artículo del</w:t>
            </w:r>
          </w:p>
          <w:p w:rsidR="009E64DF" w:rsidRPr="004D6140" w:rsidRDefault="009E64DF" w:rsidP="004D6140">
            <w:pPr>
              <w:spacing w:line="360" w:lineRule="auto"/>
              <w:jc w:val="center"/>
              <w:rPr>
                <w:rFonts w:ascii="Arial" w:hAnsi="Arial" w:cs="Arial"/>
                <w:sz w:val="22"/>
                <w:szCs w:val="22"/>
              </w:rPr>
            </w:pPr>
            <w:r w:rsidRPr="004D6140">
              <w:rPr>
                <w:rFonts w:ascii="Arial" w:hAnsi="Arial" w:cs="Arial"/>
                <w:b/>
                <w:sz w:val="22"/>
                <w:szCs w:val="22"/>
              </w:rPr>
              <w:t>Texto Definitivo</w:t>
            </w:r>
          </w:p>
        </w:tc>
        <w:tc>
          <w:tcPr>
            <w:tcW w:w="2881" w:type="dxa"/>
            <w:vAlign w:val="center"/>
          </w:tcPr>
          <w:p w:rsidR="009E64DF" w:rsidRPr="004D6140" w:rsidRDefault="009E64DF" w:rsidP="004D6140">
            <w:pPr>
              <w:spacing w:line="360" w:lineRule="auto"/>
              <w:jc w:val="center"/>
              <w:rPr>
                <w:rFonts w:ascii="Arial" w:hAnsi="Arial" w:cs="Arial"/>
                <w:b/>
                <w:sz w:val="22"/>
                <w:szCs w:val="22"/>
              </w:rPr>
            </w:pPr>
            <w:r w:rsidRPr="004D6140">
              <w:rPr>
                <w:rFonts w:ascii="Arial" w:hAnsi="Arial" w:cs="Arial"/>
                <w:b/>
                <w:sz w:val="22"/>
                <w:szCs w:val="22"/>
              </w:rPr>
              <w:t>Número de Artículo del</w:t>
            </w:r>
          </w:p>
          <w:p w:rsidR="009E64DF" w:rsidRPr="004D6140" w:rsidRDefault="009E64DF" w:rsidP="004D6140">
            <w:pPr>
              <w:spacing w:line="360" w:lineRule="auto"/>
              <w:jc w:val="center"/>
              <w:rPr>
                <w:rFonts w:ascii="Arial" w:hAnsi="Arial" w:cs="Arial"/>
                <w:b/>
                <w:sz w:val="22"/>
                <w:szCs w:val="22"/>
              </w:rPr>
            </w:pPr>
            <w:r w:rsidRPr="004D6140">
              <w:rPr>
                <w:rFonts w:ascii="Arial" w:hAnsi="Arial" w:cs="Arial"/>
                <w:b/>
                <w:sz w:val="22"/>
                <w:szCs w:val="22"/>
              </w:rPr>
              <w:t>Texto de Referencia</w:t>
            </w:r>
          </w:p>
          <w:p w:rsidR="009E64DF" w:rsidRPr="004D6140" w:rsidRDefault="009E64DF" w:rsidP="004D6140">
            <w:pPr>
              <w:spacing w:line="360" w:lineRule="auto"/>
              <w:jc w:val="center"/>
              <w:rPr>
                <w:rFonts w:ascii="Arial" w:hAnsi="Arial" w:cs="Arial"/>
                <w:sz w:val="22"/>
                <w:szCs w:val="22"/>
              </w:rPr>
            </w:pPr>
            <w:r w:rsidRPr="004D6140">
              <w:rPr>
                <w:rFonts w:ascii="Arial" w:hAnsi="Arial" w:cs="Arial"/>
                <w:b/>
                <w:sz w:val="22"/>
                <w:szCs w:val="22"/>
              </w:rPr>
              <w:t>(Ley 2</w:t>
            </w:r>
            <w:r w:rsidR="007E0248">
              <w:rPr>
                <w:rFonts w:ascii="Arial" w:hAnsi="Arial" w:cs="Arial"/>
                <w:b/>
                <w:sz w:val="22"/>
                <w:szCs w:val="22"/>
              </w:rPr>
              <w:t>.</w:t>
            </w:r>
            <w:r w:rsidRPr="004D6140">
              <w:rPr>
                <w:rFonts w:ascii="Arial" w:hAnsi="Arial" w:cs="Arial"/>
                <w:b/>
                <w:sz w:val="22"/>
                <w:szCs w:val="22"/>
              </w:rPr>
              <w:t>454)</w:t>
            </w:r>
          </w:p>
        </w:tc>
        <w:tc>
          <w:tcPr>
            <w:tcW w:w="2882" w:type="dxa"/>
            <w:vAlign w:val="center"/>
          </w:tcPr>
          <w:p w:rsidR="009E64DF" w:rsidRPr="004D6140" w:rsidRDefault="009E64DF" w:rsidP="004D6140">
            <w:pPr>
              <w:spacing w:line="360" w:lineRule="auto"/>
              <w:jc w:val="center"/>
              <w:rPr>
                <w:rFonts w:ascii="Arial" w:hAnsi="Arial" w:cs="Arial"/>
                <w:sz w:val="22"/>
                <w:szCs w:val="22"/>
              </w:rPr>
            </w:pPr>
            <w:r w:rsidRPr="004D6140">
              <w:rPr>
                <w:rFonts w:ascii="Arial" w:hAnsi="Arial" w:cs="Arial"/>
                <w:b/>
                <w:sz w:val="22"/>
                <w:szCs w:val="22"/>
              </w:rPr>
              <w:t>Observaciones</w:t>
            </w:r>
          </w:p>
        </w:tc>
      </w:tr>
      <w:tr w:rsidR="009E64DF" w:rsidRPr="004D6140" w:rsidTr="004D6140">
        <w:trPr>
          <w:jc w:val="center"/>
        </w:trPr>
        <w:tc>
          <w:tcPr>
            <w:tcW w:w="8644" w:type="dxa"/>
            <w:gridSpan w:val="3"/>
            <w:vAlign w:val="center"/>
          </w:tcPr>
          <w:p w:rsidR="009E64DF" w:rsidRPr="004D6140" w:rsidRDefault="009E64DF" w:rsidP="004D6140">
            <w:pPr>
              <w:spacing w:line="360" w:lineRule="auto"/>
              <w:jc w:val="center"/>
              <w:rPr>
                <w:rFonts w:ascii="Arial" w:hAnsi="Arial" w:cs="Arial"/>
                <w:sz w:val="22"/>
                <w:szCs w:val="22"/>
              </w:rPr>
            </w:pPr>
            <w:r w:rsidRPr="004D6140">
              <w:rPr>
                <w:rFonts w:ascii="Arial" w:hAnsi="Arial" w:cs="Arial"/>
                <w:sz w:val="22"/>
                <w:szCs w:val="22"/>
              </w:rPr>
              <w:t xml:space="preserve">La numeración de los puntos del Texto Definitivo corresponde a la numeración original del Anexo de la Ley </w:t>
            </w:r>
            <w:r w:rsidR="00966607">
              <w:rPr>
                <w:rFonts w:ascii="Arial" w:hAnsi="Arial" w:cs="Arial"/>
                <w:sz w:val="22"/>
                <w:szCs w:val="22"/>
              </w:rPr>
              <w:t xml:space="preserve">N° </w:t>
            </w:r>
            <w:r w:rsidRPr="004D6140">
              <w:rPr>
                <w:rFonts w:ascii="Arial" w:hAnsi="Arial" w:cs="Arial"/>
                <w:sz w:val="22"/>
                <w:szCs w:val="22"/>
              </w:rPr>
              <w:t>2</w:t>
            </w:r>
            <w:r w:rsidR="00966607">
              <w:rPr>
                <w:rFonts w:ascii="Arial" w:hAnsi="Arial" w:cs="Arial"/>
                <w:sz w:val="22"/>
                <w:szCs w:val="22"/>
              </w:rPr>
              <w:t>.</w:t>
            </w:r>
            <w:r w:rsidRPr="004D6140">
              <w:rPr>
                <w:rFonts w:ascii="Arial" w:hAnsi="Arial" w:cs="Arial"/>
                <w:sz w:val="22"/>
                <w:szCs w:val="22"/>
              </w:rPr>
              <w:t>454.</w:t>
            </w:r>
          </w:p>
        </w:tc>
      </w:tr>
    </w:tbl>
    <w:p w:rsidR="009E64DF" w:rsidRPr="004D6140" w:rsidRDefault="009E64DF" w:rsidP="004D6140">
      <w:pPr>
        <w:pStyle w:val="NormalWeb"/>
        <w:spacing w:before="0" w:beforeAutospacing="0" w:after="0" w:afterAutospacing="0" w:line="360" w:lineRule="auto"/>
        <w:jc w:val="both"/>
        <w:rPr>
          <w:rFonts w:ascii="Arial" w:hAnsi="Arial" w:cs="Arial"/>
          <w:b/>
          <w:caps/>
          <w:sz w:val="22"/>
          <w:szCs w:val="22"/>
        </w:rPr>
      </w:pPr>
    </w:p>
    <w:p w:rsidR="00796764" w:rsidRPr="004D6140" w:rsidRDefault="00796764" w:rsidP="004D6140">
      <w:pPr>
        <w:spacing w:line="360" w:lineRule="auto"/>
        <w:rPr>
          <w:rFonts w:ascii="Arial" w:hAnsi="Arial" w:cs="Arial"/>
          <w:sz w:val="22"/>
          <w:szCs w:val="22"/>
        </w:rPr>
      </w:pPr>
    </w:p>
    <w:sectPr w:rsidR="00796764" w:rsidRPr="004D6140" w:rsidSect="004D6140">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1F67D6"/>
    <w:multiLevelType w:val="hybridMultilevel"/>
    <w:tmpl w:val="7A1E5C6E"/>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308B71FD"/>
    <w:multiLevelType w:val="multilevel"/>
    <w:tmpl w:val="B1C8E51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9E64DF"/>
    <w:rsid w:val="000036CD"/>
    <w:rsid w:val="000F520D"/>
    <w:rsid w:val="001304B6"/>
    <w:rsid w:val="00425C0D"/>
    <w:rsid w:val="00490C8E"/>
    <w:rsid w:val="004C461B"/>
    <w:rsid w:val="004D6140"/>
    <w:rsid w:val="005A434D"/>
    <w:rsid w:val="005E40CA"/>
    <w:rsid w:val="00600E6F"/>
    <w:rsid w:val="00611116"/>
    <w:rsid w:val="00650D26"/>
    <w:rsid w:val="006853B3"/>
    <w:rsid w:val="006D74A8"/>
    <w:rsid w:val="00766E03"/>
    <w:rsid w:val="00796764"/>
    <w:rsid w:val="007D0D8A"/>
    <w:rsid w:val="007E0248"/>
    <w:rsid w:val="008276F3"/>
    <w:rsid w:val="00966607"/>
    <w:rsid w:val="009E64DF"/>
    <w:rsid w:val="00B75540"/>
    <w:rsid w:val="00BA6AFA"/>
    <w:rsid w:val="00C126A7"/>
    <w:rsid w:val="00CE0584"/>
    <w:rsid w:val="00CE595C"/>
    <w:rsid w:val="00E15286"/>
    <w:rsid w:val="00EE6025"/>
    <w:rsid w:val="00FC5A1A"/>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4DF"/>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9E64DF"/>
    <w:pPr>
      <w:spacing w:before="100" w:beforeAutospacing="1" w:after="100" w:afterAutospacing="1"/>
    </w:pPr>
  </w:style>
  <w:style w:type="paragraph" w:styleId="Textosinformato">
    <w:name w:val="Plain Text"/>
    <w:basedOn w:val="Normal"/>
    <w:link w:val="TextosinformatoCar"/>
    <w:rsid w:val="009E64DF"/>
    <w:rPr>
      <w:rFonts w:ascii="Courier New" w:hAnsi="Courier New"/>
      <w:sz w:val="20"/>
    </w:rPr>
  </w:style>
  <w:style w:type="character" w:customStyle="1" w:styleId="TextosinformatoCar">
    <w:name w:val="Texto sin formato Car"/>
    <w:basedOn w:val="Fuentedeprrafopredeter"/>
    <w:link w:val="Textosinformato"/>
    <w:rsid w:val="009E64DF"/>
    <w:rPr>
      <w:rFonts w:ascii="Courier New" w:eastAsia="Times New Roman" w:hAnsi="Courier New" w:cs="Times New Roman"/>
      <w:sz w:val="20"/>
      <w:szCs w:val="24"/>
      <w:lang w:val="es-ES" w:eastAsia="es-ES"/>
    </w:rPr>
  </w:style>
  <w:style w:type="table" w:styleId="Tablaconcuadrcula">
    <w:name w:val="Table Grid"/>
    <w:basedOn w:val="Tablanormal"/>
    <w:rsid w:val="009E64DF"/>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9E64DF"/>
    <w:rPr>
      <w:rFonts w:ascii="Tahoma" w:hAnsi="Tahoma" w:cs="Tahoma"/>
      <w:sz w:val="16"/>
      <w:szCs w:val="16"/>
    </w:rPr>
  </w:style>
  <w:style w:type="character" w:customStyle="1" w:styleId="TextodegloboCar">
    <w:name w:val="Texto de globo Car"/>
    <w:basedOn w:val="Fuentedeprrafopredeter"/>
    <w:link w:val="Textodeglobo"/>
    <w:uiPriority w:val="99"/>
    <w:semiHidden/>
    <w:rsid w:val="009E64DF"/>
    <w:rPr>
      <w:rFonts w:ascii="Tahoma" w:eastAsia="Times New Roman" w:hAnsi="Tahoma" w:cs="Tahoma"/>
      <w:sz w:val="16"/>
      <w:szCs w:val="16"/>
      <w:lang w:val="es-ES" w:eastAsia="es-ES"/>
    </w:rPr>
  </w:style>
  <w:style w:type="paragraph" w:styleId="Prrafodelista">
    <w:name w:val="List Paragraph"/>
    <w:basedOn w:val="Normal"/>
    <w:uiPriority w:val="34"/>
    <w:qFormat/>
    <w:rsid w:val="004D6140"/>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4</Pages>
  <Words>912</Words>
  <Characters>5019</Characters>
  <Application>Microsoft Office Word</Application>
  <DocSecurity>0</DocSecurity>
  <Lines>41</Lines>
  <Paragraphs>11</Paragraphs>
  <ScaleCrop>false</ScaleCrop>
  <Company/>
  <LinksUpToDate>false</LinksUpToDate>
  <CharactersWithSpaces>5920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10</cp:revision>
  <dcterms:created xsi:type="dcterms:W3CDTF">2014-11-26T20:52:00Z</dcterms:created>
  <dcterms:modified xsi:type="dcterms:W3CDTF">2015-09-25T19:22:00Z</dcterms:modified>
</cp:coreProperties>
</file>