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173BC8" w:rsidRDefault="00D90D8C" w:rsidP="00173BC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73BC8">
        <w:rPr>
          <w:rFonts w:ascii="Arial" w:hAnsi="Arial" w:cs="Arial"/>
          <w:b/>
          <w:sz w:val="22"/>
          <w:szCs w:val="22"/>
        </w:rPr>
        <w:t>2006-11-0517</w:t>
      </w:r>
    </w:p>
    <w:p w:rsidR="00D90D8C" w:rsidRPr="00173BC8" w:rsidRDefault="00D90D8C" w:rsidP="00173BC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09329B" w:rsidRDefault="0009329B" w:rsidP="00173BC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73BC8" w:rsidRPr="00173BC8" w:rsidRDefault="00F6299F" w:rsidP="00173BC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6299F">
        <w:rPr>
          <w:rFonts w:ascii="Arial" w:hAnsi="Arial" w:cs="Arial"/>
          <w:b/>
          <w:sz w:val="22"/>
          <w:szCs w:val="22"/>
        </w:rPr>
        <w:t>LEY G - N° 2.119</w:t>
      </w:r>
    </w:p>
    <w:p w:rsidR="00173BC8" w:rsidRDefault="00173BC8" w:rsidP="00173BC8">
      <w:pPr>
        <w:spacing w:line="360" w:lineRule="auto"/>
        <w:jc w:val="both"/>
        <w:rPr>
          <w:rStyle w:val="Textoennegrita"/>
          <w:rFonts w:ascii="Arial" w:hAnsi="Arial" w:cs="Arial"/>
          <w:b w:val="0"/>
          <w:sz w:val="22"/>
          <w:szCs w:val="22"/>
        </w:rPr>
      </w:pPr>
    </w:p>
    <w:p w:rsidR="00D90D8C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3BC8">
        <w:rPr>
          <w:rStyle w:val="Textoennegrita"/>
          <w:rFonts w:ascii="Arial" w:hAnsi="Arial" w:cs="Arial"/>
          <w:b w:val="0"/>
          <w:sz w:val="22"/>
          <w:szCs w:val="22"/>
        </w:rPr>
        <w:t>Artículo 1º-</w:t>
      </w:r>
      <w:r w:rsidRPr="00173BC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73BC8">
        <w:rPr>
          <w:rFonts w:ascii="Arial" w:hAnsi="Arial" w:cs="Arial"/>
          <w:sz w:val="22"/>
          <w:szCs w:val="22"/>
        </w:rPr>
        <w:t>Institúyese</w:t>
      </w:r>
      <w:proofErr w:type="spellEnd"/>
      <w:r w:rsidRPr="00173BC8">
        <w:rPr>
          <w:rFonts w:ascii="Arial" w:hAnsi="Arial" w:cs="Arial"/>
          <w:sz w:val="22"/>
          <w:szCs w:val="22"/>
        </w:rPr>
        <w:t xml:space="preserve"> el día 19 de noviembre de cada año como el "Día del Río de la Plata". </w:t>
      </w:r>
    </w:p>
    <w:p w:rsidR="00D90D8C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D90D8C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3BC8">
        <w:rPr>
          <w:rStyle w:val="Textoennegrita"/>
          <w:rFonts w:ascii="Arial" w:hAnsi="Arial" w:cs="Arial"/>
          <w:b w:val="0"/>
          <w:sz w:val="22"/>
          <w:szCs w:val="22"/>
        </w:rPr>
        <w:t>Artículo 2°-</w:t>
      </w:r>
      <w:r w:rsidRPr="00173BC8">
        <w:rPr>
          <w:rFonts w:ascii="Arial" w:hAnsi="Arial" w:cs="Arial"/>
          <w:sz w:val="22"/>
          <w:szCs w:val="22"/>
        </w:rPr>
        <w:t xml:space="preserve"> El Poder Ejecutivo organizará todos los años en esa fecha diferentes actividades en conmemoración del aniversario de la firma del Tratado del Río de la Plata y su Frente Marítimo entre la República Argentina y la República Oriental del Uruguay. </w:t>
      </w:r>
    </w:p>
    <w:p w:rsidR="00D90D8C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3BC8">
        <w:rPr>
          <w:rStyle w:val="Textoennegrita"/>
          <w:rFonts w:ascii="Arial" w:hAnsi="Arial" w:cs="Arial"/>
          <w:b w:val="0"/>
          <w:sz w:val="22"/>
          <w:szCs w:val="22"/>
        </w:rPr>
        <w:t xml:space="preserve">Artículo 3°- </w:t>
      </w:r>
      <w:r w:rsidRPr="00173BC8">
        <w:rPr>
          <w:rFonts w:ascii="Arial" w:hAnsi="Arial" w:cs="Arial"/>
          <w:sz w:val="22"/>
          <w:szCs w:val="22"/>
        </w:rPr>
        <w:t>Los gastos que se deriven de la organización de las actividades del artículo precedente, serán devengados de la partida presupuestaria correspondiente.</w:t>
      </w:r>
    </w:p>
    <w:p w:rsidR="00D90D8C" w:rsidRPr="00173BC8" w:rsidRDefault="00D90D8C" w:rsidP="00173BC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173BC8" w:rsidTr="00173BC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173BC8" w:rsidRDefault="0009329B" w:rsidP="00173BC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73B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3BC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73BC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119</w:t>
            </w:r>
          </w:p>
          <w:p w:rsidR="0009329B" w:rsidRPr="00173BC8" w:rsidRDefault="0009329B" w:rsidP="00173B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73BC8" w:rsidTr="00173BC8">
        <w:trPr>
          <w:jc w:val="center"/>
        </w:trPr>
        <w:tc>
          <w:tcPr>
            <w:tcW w:w="3780" w:type="dxa"/>
            <w:vAlign w:val="center"/>
          </w:tcPr>
          <w:p w:rsidR="0009329B" w:rsidRPr="00173BC8" w:rsidRDefault="0009329B" w:rsidP="00173B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73B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3BC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73BC8" w:rsidRDefault="0009329B" w:rsidP="00173B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73BC8" w:rsidTr="00173BC8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173BC8" w:rsidRDefault="0009329B" w:rsidP="00173B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73BC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D90D8C" w:rsidRPr="00173BC8">
              <w:rPr>
                <w:rFonts w:ascii="Arial" w:hAnsi="Arial" w:cs="Arial"/>
                <w:sz w:val="22"/>
                <w:szCs w:val="22"/>
              </w:rPr>
              <w:t>2</w:t>
            </w:r>
            <w:r w:rsidR="00F6299F">
              <w:rPr>
                <w:rFonts w:ascii="Arial" w:hAnsi="Arial" w:cs="Arial"/>
                <w:sz w:val="22"/>
                <w:szCs w:val="22"/>
              </w:rPr>
              <w:t>.</w:t>
            </w:r>
            <w:r w:rsidR="00D90D8C" w:rsidRPr="00173BC8">
              <w:rPr>
                <w:rFonts w:ascii="Arial" w:hAnsi="Arial" w:cs="Arial"/>
                <w:sz w:val="22"/>
                <w:szCs w:val="22"/>
              </w:rPr>
              <w:t>119.</w:t>
            </w:r>
          </w:p>
        </w:tc>
      </w:tr>
    </w:tbl>
    <w:p w:rsidR="0009329B" w:rsidRPr="00173BC8" w:rsidRDefault="0009329B" w:rsidP="00173BC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173BC8" w:rsidTr="003A2640">
        <w:trPr>
          <w:jc w:val="center"/>
        </w:trPr>
        <w:tc>
          <w:tcPr>
            <w:tcW w:w="8969" w:type="dxa"/>
            <w:gridSpan w:val="3"/>
          </w:tcPr>
          <w:p w:rsidR="0009329B" w:rsidRPr="00173BC8" w:rsidRDefault="0009329B" w:rsidP="00173BC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73BC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3BC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73BC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119</w:t>
            </w:r>
          </w:p>
          <w:p w:rsidR="0009329B" w:rsidRPr="00173BC8" w:rsidRDefault="0009329B" w:rsidP="00173BC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73BC8" w:rsidTr="003A2640">
        <w:trPr>
          <w:jc w:val="center"/>
        </w:trPr>
        <w:tc>
          <w:tcPr>
            <w:tcW w:w="3090" w:type="dxa"/>
            <w:vAlign w:val="center"/>
          </w:tcPr>
          <w:p w:rsidR="0009329B" w:rsidRPr="00173BC8" w:rsidRDefault="0009329B" w:rsidP="00173B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73BC8" w:rsidRDefault="0009329B" w:rsidP="00173B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73BC8" w:rsidRDefault="0009329B" w:rsidP="00173B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73BC8" w:rsidRDefault="003A2640" w:rsidP="00173B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6299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90D8C" w:rsidRPr="00173BC8">
              <w:rPr>
                <w:rFonts w:ascii="Arial" w:hAnsi="Arial" w:cs="Arial"/>
                <w:b/>
                <w:sz w:val="22"/>
                <w:szCs w:val="22"/>
              </w:rPr>
              <w:t>119</w:t>
            </w:r>
            <w:r w:rsidR="0009329B" w:rsidRPr="00173BC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73BC8" w:rsidRDefault="0009329B" w:rsidP="00173BC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3BC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73BC8" w:rsidTr="003A2640">
        <w:trPr>
          <w:jc w:val="center"/>
        </w:trPr>
        <w:tc>
          <w:tcPr>
            <w:tcW w:w="8969" w:type="dxa"/>
            <w:gridSpan w:val="3"/>
          </w:tcPr>
          <w:p w:rsidR="0009329B" w:rsidRPr="00173BC8" w:rsidRDefault="0009329B" w:rsidP="00173BC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3BC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D90D8C" w:rsidRPr="00173BC8">
              <w:rPr>
                <w:rFonts w:ascii="Arial" w:hAnsi="Arial" w:cs="Arial"/>
                <w:sz w:val="22"/>
                <w:szCs w:val="22"/>
              </w:rPr>
              <w:t>2</w:t>
            </w:r>
            <w:r w:rsidR="00F6299F">
              <w:rPr>
                <w:rFonts w:ascii="Arial" w:hAnsi="Arial" w:cs="Arial"/>
                <w:sz w:val="22"/>
                <w:szCs w:val="22"/>
              </w:rPr>
              <w:t>.</w:t>
            </w:r>
            <w:r w:rsidR="00D90D8C" w:rsidRPr="00173BC8">
              <w:rPr>
                <w:rFonts w:ascii="Arial" w:hAnsi="Arial" w:cs="Arial"/>
                <w:sz w:val="22"/>
                <w:szCs w:val="22"/>
              </w:rPr>
              <w:t>119</w:t>
            </w:r>
            <w:r w:rsidRPr="00173BC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73BC8" w:rsidRDefault="0009329B" w:rsidP="00F6299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173BC8" w:rsidSect="00173BC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B30C5"/>
    <w:rsid w:val="001577FE"/>
    <w:rsid w:val="00173BC8"/>
    <w:rsid w:val="002B476A"/>
    <w:rsid w:val="002D2DC8"/>
    <w:rsid w:val="00333DA6"/>
    <w:rsid w:val="003A2640"/>
    <w:rsid w:val="004A7641"/>
    <w:rsid w:val="00501CF6"/>
    <w:rsid w:val="005979FC"/>
    <w:rsid w:val="005C0D00"/>
    <w:rsid w:val="005D403A"/>
    <w:rsid w:val="005F7FD2"/>
    <w:rsid w:val="006506AC"/>
    <w:rsid w:val="00654DFB"/>
    <w:rsid w:val="00671751"/>
    <w:rsid w:val="006B1B39"/>
    <w:rsid w:val="00740AF0"/>
    <w:rsid w:val="00A476C0"/>
    <w:rsid w:val="00BF0F88"/>
    <w:rsid w:val="00C67C06"/>
    <w:rsid w:val="00CD39AB"/>
    <w:rsid w:val="00D90D8C"/>
    <w:rsid w:val="00F6299F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qFormat/>
    <w:rsid w:val="00D90D8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11</cp:revision>
  <dcterms:created xsi:type="dcterms:W3CDTF">2014-09-03T18:46:00Z</dcterms:created>
  <dcterms:modified xsi:type="dcterms:W3CDTF">2015-09-25T17:47:00Z</dcterms:modified>
</cp:coreProperties>
</file>