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E313F2" w:rsidRDefault="004F073B" w:rsidP="00E313F2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313F2">
        <w:rPr>
          <w:rFonts w:ascii="Arial" w:hAnsi="Arial" w:cs="Arial"/>
          <w:b/>
          <w:sz w:val="22"/>
          <w:szCs w:val="22"/>
        </w:rPr>
        <w:t>2006-09-1019</w:t>
      </w:r>
    </w:p>
    <w:p w:rsidR="004F073B" w:rsidRPr="00E313F2" w:rsidRDefault="004F073B" w:rsidP="00E313F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E313F2" w:rsidRPr="00E313F2" w:rsidRDefault="001D729E" w:rsidP="00E313F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1D729E">
        <w:rPr>
          <w:rFonts w:ascii="Arial" w:hAnsi="Arial" w:cs="Arial"/>
          <w:b/>
          <w:sz w:val="22"/>
          <w:szCs w:val="22"/>
        </w:rPr>
        <w:t>LEY G - N° 2.072</w:t>
      </w:r>
    </w:p>
    <w:p w:rsidR="00E313F2" w:rsidRDefault="00E313F2" w:rsidP="00E313F2">
      <w:pPr>
        <w:spacing w:line="360" w:lineRule="auto"/>
        <w:jc w:val="both"/>
        <w:rPr>
          <w:rStyle w:val="Textoennegrita"/>
          <w:rFonts w:ascii="Arial" w:hAnsi="Arial"/>
          <w:b w:val="0"/>
          <w:sz w:val="22"/>
          <w:szCs w:val="22"/>
        </w:rPr>
      </w:pPr>
    </w:p>
    <w:p w:rsidR="004F073B" w:rsidRPr="00E313F2" w:rsidRDefault="004F073B" w:rsidP="00E313F2">
      <w:pPr>
        <w:spacing w:line="360" w:lineRule="auto"/>
        <w:jc w:val="both"/>
        <w:rPr>
          <w:rFonts w:ascii="Arial" w:hAnsi="Arial"/>
          <w:sz w:val="22"/>
          <w:szCs w:val="22"/>
        </w:rPr>
      </w:pPr>
      <w:r w:rsidRPr="00E313F2">
        <w:rPr>
          <w:rStyle w:val="Textoennegrita"/>
          <w:rFonts w:ascii="Arial" w:hAnsi="Arial"/>
          <w:b w:val="0"/>
          <w:sz w:val="22"/>
          <w:szCs w:val="22"/>
        </w:rPr>
        <w:t>Artículo 1°-</w:t>
      </w:r>
      <w:r w:rsidRPr="00E313F2">
        <w:rPr>
          <w:rFonts w:ascii="Arial" w:hAnsi="Arial"/>
          <w:sz w:val="22"/>
          <w:szCs w:val="22"/>
        </w:rPr>
        <w:t xml:space="preserve"> Institúyese el día 4 de septiembre de cada año como el "Día de prevención de las Zoonosis" de la Ciudad de Buenos Aires.</w:t>
      </w:r>
    </w:p>
    <w:p w:rsidR="0009329B" w:rsidRPr="00E313F2" w:rsidRDefault="0009329B" w:rsidP="00E313F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E313F2" w:rsidTr="003A2640">
        <w:trPr>
          <w:jc w:val="center"/>
        </w:trPr>
        <w:tc>
          <w:tcPr>
            <w:tcW w:w="8969" w:type="dxa"/>
            <w:gridSpan w:val="2"/>
          </w:tcPr>
          <w:p w:rsidR="0009329B" w:rsidRPr="00E313F2" w:rsidRDefault="0009329B" w:rsidP="007B71A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E313F2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4F073B" w:rsidRPr="00E313F2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E313F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313F2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4F073B" w:rsidRPr="00E313F2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7B71A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F073B" w:rsidRPr="00E313F2">
              <w:rPr>
                <w:rFonts w:ascii="Arial" w:hAnsi="Arial" w:cs="Arial"/>
                <w:b/>
                <w:sz w:val="22"/>
                <w:szCs w:val="22"/>
              </w:rPr>
              <w:t>072</w:t>
            </w:r>
          </w:p>
          <w:p w:rsidR="0009329B" w:rsidRPr="00E313F2" w:rsidRDefault="0009329B" w:rsidP="007B71A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E313F2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E313F2" w:rsidTr="003A2640">
        <w:trPr>
          <w:jc w:val="center"/>
        </w:trPr>
        <w:tc>
          <w:tcPr>
            <w:tcW w:w="3780" w:type="dxa"/>
            <w:vAlign w:val="center"/>
          </w:tcPr>
          <w:p w:rsidR="0009329B" w:rsidRPr="00E313F2" w:rsidRDefault="0009329B" w:rsidP="001D729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313F2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1D729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313F2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E313F2" w:rsidRDefault="0009329B" w:rsidP="00E313F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313F2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E313F2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E313F2" w:rsidRDefault="0009329B" w:rsidP="007B71A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E313F2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4F073B" w:rsidRPr="00E313F2">
              <w:rPr>
                <w:rFonts w:ascii="Arial" w:hAnsi="Arial" w:cs="Arial"/>
                <w:sz w:val="22"/>
                <w:szCs w:val="22"/>
              </w:rPr>
              <w:t>2</w:t>
            </w:r>
            <w:r w:rsidR="007B71A4">
              <w:rPr>
                <w:rFonts w:ascii="Arial" w:hAnsi="Arial" w:cs="Arial"/>
                <w:sz w:val="22"/>
                <w:szCs w:val="22"/>
              </w:rPr>
              <w:t>.</w:t>
            </w:r>
            <w:r w:rsidR="004F073B" w:rsidRPr="00E313F2">
              <w:rPr>
                <w:rFonts w:ascii="Arial" w:hAnsi="Arial" w:cs="Arial"/>
                <w:sz w:val="22"/>
                <w:szCs w:val="22"/>
              </w:rPr>
              <w:t>072</w:t>
            </w:r>
            <w:r w:rsidRPr="00E313F2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E313F2" w:rsidRDefault="0009329B" w:rsidP="00E313F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E313F2" w:rsidTr="003A2640">
        <w:trPr>
          <w:jc w:val="center"/>
        </w:trPr>
        <w:tc>
          <w:tcPr>
            <w:tcW w:w="8969" w:type="dxa"/>
            <w:gridSpan w:val="3"/>
          </w:tcPr>
          <w:p w:rsidR="0009329B" w:rsidRPr="00E313F2" w:rsidRDefault="0009329B" w:rsidP="007B71A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313F2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4F073B" w:rsidRPr="00E313F2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E313F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313F2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4F073B" w:rsidRPr="00E313F2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7B71A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F073B" w:rsidRPr="00E313F2">
              <w:rPr>
                <w:rFonts w:ascii="Arial" w:hAnsi="Arial" w:cs="Arial"/>
                <w:b/>
                <w:sz w:val="22"/>
                <w:szCs w:val="22"/>
              </w:rPr>
              <w:t>072</w:t>
            </w:r>
          </w:p>
          <w:p w:rsidR="0009329B" w:rsidRPr="00E313F2" w:rsidRDefault="0009329B" w:rsidP="007B71A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E313F2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E313F2" w:rsidTr="003A2640">
        <w:trPr>
          <w:jc w:val="center"/>
        </w:trPr>
        <w:tc>
          <w:tcPr>
            <w:tcW w:w="3090" w:type="dxa"/>
            <w:vAlign w:val="center"/>
          </w:tcPr>
          <w:p w:rsidR="0009329B" w:rsidRPr="00E313F2" w:rsidRDefault="0009329B" w:rsidP="00E313F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313F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E313F2" w:rsidRDefault="0009329B" w:rsidP="00E313F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313F2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E313F2" w:rsidRDefault="0009329B" w:rsidP="00E313F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313F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E313F2" w:rsidRDefault="003A2640" w:rsidP="00E313F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313F2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4F073B" w:rsidRPr="00E313F2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1D729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F073B" w:rsidRPr="00E313F2">
              <w:rPr>
                <w:rFonts w:ascii="Arial" w:hAnsi="Arial" w:cs="Arial"/>
                <w:b/>
                <w:sz w:val="22"/>
                <w:szCs w:val="22"/>
              </w:rPr>
              <w:t>072</w:t>
            </w:r>
            <w:r w:rsidR="0009329B" w:rsidRPr="00E313F2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E313F2" w:rsidRDefault="0009329B" w:rsidP="00E313F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313F2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E313F2" w:rsidTr="003A2640">
        <w:trPr>
          <w:jc w:val="center"/>
        </w:trPr>
        <w:tc>
          <w:tcPr>
            <w:tcW w:w="8969" w:type="dxa"/>
            <w:gridSpan w:val="3"/>
          </w:tcPr>
          <w:p w:rsidR="0009329B" w:rsidRPr="00E313F2" w:rsidRDefault="0009329B" w:rsidP="00E313F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313F2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4F073B" w:rsidRPr="00E313F2">
              <w:rPr>
                <w:rFonts w:ascii="Arial" w:hAnsi="Arial" w:cs="Arial"/>
                <w:sz w:val="22"/>
                <w:szCs w:val="22"/>
              </w:rPr>
              <w:t>2</w:t>
            </w:r>
            <w:r w:rsidR="007B71A4">
              <w:rPr>
                <w:rFonts w:ascii="Arial" w:hAnsi="Arial" w:cs="Arial"/>
                <w:sz w:val="22"/>
                <w:szCs w:val="22"/>
              </w:rPr>
              <w:t>.</w:t>
            </w:r>
            <w:r w:rsidR="004F073B" w:rsidRPr="00E313F2">
              <w:rPr>
                <w:rFonts w:ascii="Arial" w:hAnsi="Arial" w:cs="Arial"/>
                <w:sz w:val="22"/>
                <w:szCs w:val="22"/>
              </w:rPr>
              <w:t>072</w:t>
            </w:r>
            <w:r w:rsidRPr="00E313F2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E313F2" w:rsidRDefault="0009329B" w:rsidP="00E313F2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E313F2" w:rsidSect="00E313F2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D729E"/>
    <w:rsid w:val="002B476A"/>
    <w:rsid w:val="002D2DC8"/>
    <w:rsid w:val="00333DA6"/>
    <w:rsid w:val="003A2640"/>
    <w:rsid w:val="004A7641"/>
    <w:rsid w:val="004F073B"/>
    <w:rsid w:val="00584B59"/>
    <w:rsid w:val="005C0D00"/>
    <w:rsid w:val="005D403A"/>
    <w:rsid w:val="006506AC"/>
    <w:rsid w:val="006B1B39"/>
    <w:rsid w:val="007B71A4"/>
    <w:rsid w:val="00890F32"/>
    <w:rsid w:val="008959F6"/>
    <w:rsid w:val="009B4642"/>
    <w:rsid w:val="00A476C0"/>
    <w:rsid w:val="00BF0F88"/>
    <w:rsid w:val="00C67C06"/>
    <w:rsid w:val="00CA7D92"/>
    <w:rsid w:val="00E313F2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styleId="Textoennegrita">
    <w:name w:val="Strong"/>
    <w:basedOn w:val="Fuentedeprrafopredeter"/>
    <w:qFormat/>
    <w:rsid w:val="004F073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91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2014-09-03T18:46:00Z</dcterms:created>
  <dcterms:modified xsi:type="dcterms:W3CDTF">2015-09-25T16:44:00Z</dcterms:modified>
</cp:coreProperties>
</file>