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9F7A45" w:rsidP="00E6503A">
      <w:pPr>
        <w:spacing w:line="360" w:lineRule="auto"/>
        <w:rPr>
          <w:rFonts w:ascii="Arial" w:hAnsi="Arial" w:cs="Arial"/>
          <w:b/>
          <w:sz w:val="22"/>
          <w:szCs w:val="22"/>
        </w:rPr>
      </w:pPr>
      <w:r w:rsidRPr="00E6503A">
        <w:rPr>
          <w:rFonts w:ascii="Arial" w:hAnsi="Arial" w:cs="Arial"/>
          <w:b/>
          <w:sz w:val="22"/>
          <w:szCs w:val="22"/>
        </w:rPr>
        <w:t>2004-08-0259</w:t>
      </w:r>
    </w:p>
    <w:p w:rsidR="004C110A" w:rsidRPr="00E6503A" w:rsidRDefault="004C110A" w:rsidP="00E6503A">
      <w:pPr>
        <w:spacing w:line="360" w:lineRule="auto"/>
        <w:rPr>
          <w:rFonts w:ascii="Arial" w:hAnsi="Arial" w:cs="Arial"/>
          <w:b/>
          <w:sz w:val="22"/>
          <w:szCs w:val="22"/>
        </w:rPr>
      </w:pPr>
    </w:p>
    <w:p w:rsidR="00E6503A" w:rsidRPr="00E6503A" w:rsidRDefault="00EE443D" w:rsidP="00E6503A">
      <w:pPr>
        <w:spacing w:line="360" w:lineRule="auto"/>
        <w:jc w:val="center"/>
        <w:rPr>
          <w:rFonts w:ascii="Arial" w:hAnsi="Arial" w:cs="Arial"/>
          <w:b/>
          <w:sz w:val="22"/>
          <w:szCs w:val="22"/>
        </w:rPr>
      </w:pPr>
      <w:r w:rsidRPr="00EE443D">
        <w:rPr>
          <w:rFonts w:ascii="Arial" w:hAnsi="Arial" w:cs="Arial"/>
          <w:b/>
          <w:sz w:val="22"/>
          <w:szCs w:val="22"/>
        </w:rPr>
        <w:t>LEY G - N° 1.385</w:t>
      </w:r>
    </w:p>
    <w:p w:rsidR="00E6503A" w:rsidRDefault="00E6503A" w:rsidP="00E6503A">
      <w:pPr>
        <w:spacing w:line="360" w:lineRule="auto"/>
        <w:jc w:val="both"/>
        <w:rPr>
          <w:rFonts w:ascii="Arial" w:hAnsi="Arial" w:cs="Arial"/>
          <w:bCs/>
          <w:sz w:val="22"/>
          <w:szCs w:val="22"/>
        </w:rPr>
      </w:pPr>
    </w:p>
    <w:p w:rsidR="009F7A45" w:rsidRPr="00E6503A" w:rsidRDefault="009F7A45" w:rsidP="00E6503A">
      <w:pPr>
        <w:spacing w:line="360" w:lineRule="auto"/>
        <w:jc w:val="both"/>
        <w:rPr>
          <w:rFonts w:ascii="Arial" w:hAnsi="Arial" w:cs="Arial"/>
          <w:sz w:val="22"/>
          <w:szCs w:val="22"/>
        </w:rPr>
      </w:pPr>
      <w:r w:rsidRPr="00E6503A">
        <w:rPr>
          <w:rFonts w:ascii="Arial" w:hAnsi="Arial" w:cs="Arial"/>
          <w:bCs/>
          <w:sz w:val="22"/>
          <w:szCs w:val="22"/>
        </w:rPr>
        <w:t>Artículo 1º.-</w:t>
      </w:r>
      <w:r w:rsidRPr="00E6503A">
        <w:rPr>
          <w:rFonts w:ascii="Arial" w:hAnsi="Arial" w:cs="Arial"/>
          <w:sz w:val="22"/>
          <w:szCs w:val="22"/>
        </w:rPr>
        <w:t xml:space="preserve"> Institúyase la "Semana del Perú en Buenos Aires", en la semana del mes de julio de cada año que incluya el día 28, en conmemoración de la independencia de dicho país.</w:t>
      </w:r>
    </w:p>
    <w:p w:rsidR="009F7A45" w:rsidRPr="00E6503A" w:rsidRDefault="009F7A45" w:rsidP="00E6503A">
      <w:pPr>
        <w:spacing w:line="360" w:lineRule="auto"/>
        <w:jc w:val="both"/>
        <w:rPr>
          <w:rFonts w:ascii="Arial" w:hAnsi="Arial" w:cs="Arial"/>
          <w:sz w:val="22"/>
          <w:szCs w:val="22"/>
        </w:rPr>
      </w:pPr>
    </w:p>
    <w:p w:rsidR="009F7A45" w:rsidRPr="00E6503A" w:rsidRDefault="009F7A45" w:rsidP="00E6503A">
      <w:pPr>
        <w:spacing w:line="360" w:lineRule="auto"/>
        <w:jc w:val="both"/>
        <w:rPr>
          <w:rFonts w:ascii="Arial" w:hAnsi="Arial" w:cs="Arial"/>
          <w:sz w:val="22"/>
          <w:szCs w:val="22"/>
        </w:rPr>
      </w:pPr>
      <w:r w:rsidRPr="00E6503A">
        <w:rPr>
          <w:rFonts w:ascii="Arial" w:hAnsi="Arial" w:cs="Arial"/>
          <w:bCs/>
          <w:sz w:val="22"/>
          <w:szCs w:val="22"/>
        </w:rPr>
        <w:t>Artículo 2º.-</w:t>
      </w:r>
      <w:r w:rsidRPr="00E6503A">
        <w:rPr>
          <w:rFonts w:ascii="Arial" w:hAnsi="Arial" w:cs="Arial"/>
          <w:sz w:val="22"/>
          <w:szCs w:val="22"/>
        </w:rPr>
        <w:t xml:space="preserve"> El Gobierno de la Ciudad de Buenos Aires realizará actividades tendientes a difundir la cultura, la gastronomía y el turismo de la República del Perú.</w:t>
      </w:r>
    </w:p>
    <w:p w:rsidR="009F7A45" w:rsidRPr="00E6503A" w:rsidRDefault="009F7A45" w:rsidP="00E6503A">
      <w:pPr>
        <w:spacing w:line="360" w:lineRule="auto"/>
        <w:jc w:val="both"/>
        <w:rPr>
          <w:rFonts w:ascii="Arial" w:hAnsi="Arial" w:cs="Arial"/>
          <w:bCs/>
          <w:sz w:val="22"/>
          <w:szCs w:val="22"/>
        </w:rPr>
      </w:pPr>
    </w:p>
    <w:p w:rsidR="009F7A45" w:rsidRPr="00E6503A" w:rsidRDefault="009F7A45" w:rsidP="00E6503A">
      <w:pPr>
        <w:spacing w:line="360" w:lineRule="auto"/>
        <w:jc w:val="both"/>
        <w:rPr>
          <w:rFonts w:ascii="Arial" w:hAnsi="Arial" w:cs="Arial"/>
          <w:sz w:val="22"/>
          <w:szCs w:val="22"/>
        </w:rPr>
      </w:pPr>
      <w:r w:rsidRPr="00E6503A">
        <w:rPr>
          <w:rFonts w:ascii="Arial" w:hAnsi="Arial" w:cs="Arial"/>
          <w:bCs/>
          <w:sz w:val="22"/>
          <w:szCs w:val="22"/>
        </w:rPr>
        <w:t>Artículo 3º.-</w:t>
      </w:r>
      <w:r w:rsidRPr="00E6503A">
        <w:rPr>
          <w:rFonts w:ascii="Arial" w:hAnsi="Arial" w:cs="Arial"/>
          <w:sz w:val="22"/>
          <w:szCs w:val="22"/>
        </w:rPr>
        <w:t xml:space="preserve"> Los gastos que demande el cumplimiento de la presente se imputarán a las partidas presupuestarias en vigor.</w:t>
      </w:r>
    </w:p>
    <w:p w:rsidR="0009329B" w:rsidRPr="00E6503A" w:rsidRDefault="0009329B" w:rsidP="00E6503A">
      <w:pPr>
        <w:spacing w:line="360" w:lineRule="auto"/>
        <w:jc w:val="both"/>
        <w:rPr>
          <w:rFonts w:ascii="Arial" w:hAnsi="Arial" w:cs="Arial"/>
          <w:sz w:val="22"/>
          <w:szCs w:val="22"/>
        </w:rPr>
      </w:pPr>
    </w:p>
    <w:tbl>
      <w:tblPr>
        <w:tblW w:w="0" w:type="auto"/>
        <w:jc w:val="center"/>
        <w:tblInd w:w="-64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11"/>
        <w:gridCol w:w="5489"/>
      </w:tblGrid>
      <w:tr w:rsidR="0009329B" w:rsidRPr="00E6503A" w:rsidTr="00E6503A">
        <w:trPr>
          <w:jc w:val="center"/>
        </w:trPr>
        <w:tc>
          <w:tcPr>
            <w:tcW w:w="9800" w:type="dxa"/>
            <w:gridSpan w:val="2"/>
          </w:tcPr>
          <w:p w:rsidR="0009329B" w:rsidRPr="00E6503A" w:rsidRDefault="0009329B" w:rsidP="00FB44E8">
            <w:pPr>
              <w:pStyle w:val="Textosinformato"/>
              <w:spacing w:before="240" w:line="360" w:lineRule="auto"/>
              <w:jc w:val="center"/>
              <w:rPr>
                <w:rFonts w:ascii="Arial" w:hAnsi="Arial" w:cs="Arial"/>
                <w:sz w:val="22"/>
                <w:u w:val="single"/>
              </w:rPr>
            </w:pPr>
            <w:r w:rsidRPr="00E6503A">
              <w:rPr>
                <w:rFonts w:ascii="Arial" w:hAnsi="Arial" w:cs="Arial"/>
                <w:b/>
                <w:sz w:val="22"/>
                <w:szCs w:val="22"/>
              </w:rPr>
              <w:t xml:space="preserve">LEY </w:t>
            </w:r>
            <w:r w:rsidR="009F7A45" w:rsidRPr="00E6503A">
              <w:rPr>
                <w:rFonts w:ascii="Arial" w:hAnsi="Arial" w:cs="Arial"/>
                <w:b/>
                <w:sz w:val="22"/>
                <w:szCs w:val="22"/>
              </w:rPr>
              <w:t>G</w:t>
            </w:r>
            <w:r w:rsidR="003A2640" w:rsidRPr="00E6503A">
              <w:rPr>
                <w:rFonts w:ascii="Arial" w:hAnsi="Arial" w:cs="Arial"/>
                <w:b/>
                <w:sz w:val="22"/>
                <w:szCs w:val="22"/>
              </w:rPr>
              <w:t xml:space="preserve"> </w:t>
            </w:r>
            <w:r w:rsidRPr="00E6503A">
              <w:rPr>
                <w:rFonts w:ascii="Arial" w:hAnsi="Arial" w:cs="Arial"/>
                <w:b/>
                <w:sz w:val="22"/>
                <w:szCs w:val="22"/>
              </w:rPr>
              <w:t xml:space="preserve">- N° </w:t>
            </w:r>
            <w:r w:rsidR="009F7A45" w:rsidRPr="00E6503A">
              <w:rPr>
                <w:rFonts w:ascii="Arial" w:hAnsi="Arial" w:cs="Arial"/>
                <w:b/>
                <w:sz w:val="22"/>
                <w:szCs w:val="22"/>
              </w:rPr>
              <w:t>1</w:t>
            </w:r>
            <w:r w:rsidR="00EE443D">
              <w:rPr>
                <w:rFonts w:ascii="Arial" w:hAnsi="Arial" w:cs="Arial"/>
                <w:b/>
                <w:sz w:val="22"/>
                <w:szCs w:val="22"/>
              </w:rPr>
              <w:t>.</w:t>
            </w:r>
            <w:r w:rsidR="009F7A45" w:rsidRPr="00E6503A">
              <w:rPr>
                <w:rFonts w:ascii="Arial" w:hAnsi="Arial" w:cs="Arial"/>
                <w:b/>
                <w:sz w:val="22"/>
                <w:szCs w:val="22"/>
              </w:rPr>
              <w:t>385</w:t>
            </w:r>
          </w:p>
          <w:p w:rsidR="0009329B" w:rsidRPr="00E6503A" w:rsidRDefault="0009329B" w:rsidP="00E6503A">
            <w:pPr>
              <w:pStyle w:val="Textosinformato"/>
              <w:spacing w:line="360" w:lineRule="auto"/>
              <w:jc w:val="center"/>
              <w:rPr>
                <w:rFonts w:ascii="Arial" w:hAnsi="Arial" w:cs="Arial"/>
                <w:b/>
                <w:sz w:val="22"/>
                <w:u w:val="single"/>
              </w:rPr>
            </w:pPr>
            <w:r w:rsidRPr="00E6503A">
              <w:rPr>
                <w:rFonts w:ascii="Arial" w:hAnsi="Arial" w:cs="Arial"/>
                <w:b/>
                <w:sz w:val="22"/>
                <w:szCs w:val="22"/>
              </w:rPr>
              <w:t>TABLA DE ANTECEDENTES</w:t>
            </w:r>
          </w:p>
        </w:tc>
      </w:tr>
      <w:tr w:rsidR="0009329B" w:rsidRPr="00E6503A" w:rsidTr="00E6503A">
        <w:trPr>
          <w:jc w:val="center"/>
        </w:trPr>
        <w:tc>
          <w:tcPr>
            <w:tcW w:w="4311" w:type="dxa"/>
            <w:vAlign w:val="center"/>
          </w:tcPr>
          <w:p w:rsidR="0009329B" w:rsidRPr="00E6503A" w:rsidRDefault="0009329B" w:rsidP="00EE443D">
            <w:pPr>
              <w:pStyle w:val="Textosinformato"/>
              <w:spacing w:line="360" w:lineRule="auto"/>
              <w:jc w:val="center"/>
              <w:rPr>
                <w:rFonts w:ascii="Arial" w:hAnsi="Arial" w:cs="Arial"/>
                <w:b/>
                <w:sz w:val="22"/>
              </w:rPr>
            </w:pPr>
            <w:r w:rsidRPr="00E6503A">
              <w:rPr>
                <w:rFonts w:ascii="Arial" w:hAnsi="Arial" w:cs="Arial"/>
                <w:b/>
                <w:sz w:val="22"/>
                <w:szCs w:val="22"/>
              </w:rPr>
              <w:t>Artículo del Texto</w:t>
            </w:r>
            <w:r w:rsidR="00EE443D">
              <w:rPr>
                <w:rFonts w:ascii="Arial" w:hAnsi="Arial" w:cs="Arial"/>
                <w:b/>
                <w:sz w:val="22"/>
                <w:szCs w:val="22"/>
              </w:rPr>
              <w:t xml:space="preserve"> </w:t>
            </w:r>
            <w:r w:rsidRPr="00E6503A">
              <w:rPr>
                <w:rFonts w:ascii="Arial" w:hAnsi="Arial" w:cs="Arial"/>
                <w:b/>
                <w:sz w:val="22"/>
                <w:szCs w:val="22"/>
              </w:rPr>
              <w:t>Definitivo</w:t>
            </w:r>
          </w:p>
        </w:tc>
        <w:tc>
          <w:tcPr>
            <w:tcW w:w="5489" w:type="dxa"/>
            <w:vAlign w:val="center"/>
          </w:tcPr>
          <w:p w:rsidR="0009329B" w:rsidRPr="00E6503A" w:rsidRDefault="0009329B" w:rsidP="00E6503A">
            <w:pPr>
              <w:pStyle w:val="Textosinformato"/>
              <w:spacing w:line="360" w:lineRule="auto"/>
              <w:jc w:val="center"/>
              <w:rPr>
                <w:rFonts w:ascii="Arial" w:hAnsi="Arial" w:cs="Arial"/>
                <w:b/>
                <w:sz w:val="22"/>
              </w:rPr>
            </w:pPr>
            <w:r w:rsidRPr="00E6503A">
              <w:rPr>
                <w:rFonts w:ascii="Arial" w:hAnsi="Arial" w:cs="Arial"/>
                <w:b/>
                <w:sz w:val="22"/>
                <w:szCs w:val="22"/>
              </w:rPr>
              <w:t>Fuente</w:t>
            </w:r>
          </w:p>
        </w:tc>
      </w:tr>
      <w:tr w:rsidR="0009329B" w:rsidRPr="00E6503A" w:rsidTr="004C110A">
        <w:trPr>
          <w:trHeight w:val="555"/>
          <w:jc w:val="center"/>
        </w:trPr>
        <w:tc>
          <w:tcPr>
            <w:tcW w:w="9800" w:type="dxa"/>
            <w:gridSpan w:val="2"/>
            <w:vAlign w:val="center"/>
          </w:tcPr>
          <w:p w:rsidR="0009329B" w:rsidRPr="00E6503A" w:rsidRDefault="0009329B" w:rsidP="004C110A">
            <w:pPr>
              <w:pStyle w:val="Textosinformato"/>
              <w:spacing w:line="360" w:lineRule="auto"/>
              <w:jc w:val="center"/>
              <w:rPr>
                <w:rFonts w:ascii="Arial" w:hAnsi="Arial" w:cs="Arial"/>
                <w:sz w:val="22"/>
              </w:rPr>
            </w:pPr>
            <w:r w:rsidRPr="00E6503A">
              <w:rPr>
                <w:rFonts w:ascii="Arial" w:hAnsi="Arial" w:cs="Arial"/>
                <w:sz w:val="22"/>
                <w:szCs w:val="22"/>
              </w:rPr>
              <w:t xml:space="preserve">Todos los artículos de este texto definitivo provienen del texto original de la Ley </w:t>
            </w:r>
            <w:r w:rsidR="009F7A45" w:rsidRPr="00E6503A">
              <w:rPr>
                <w:rFonts w:ascii="Arial" w:hAnsi="Arial" w:cs="Arial"/>
                <w:sz w:val="22"/>
                <w:szCs w:val="22"/>
              </w:rPr>
              <w:t>1</w:t>
            </w:r>
            <w:r w:rsidR="00EE443D">
              <w:rPr>
                <w:rFonts w:ascii="Arial" w:hAnsi="Arial" w:cs="Arial"/>
                <w:sz w:val="22"/>
                <w:szCs w:val="22"/>
              </w:rPr>
              <w:t>.</w:t>
            </w:r>
            <w:r w:rsidR="009F7A45" w:rsidRPr="00E6503A">
              <w:rPr>
                <w:rFonts w:ascii="Arial" w:hAnsi="Arial" w:cs="Arial"/>
                <w:sz w:val="22"/>
                <w:szCs w:val="22"/>
              </w:rPr>
              <w:t>385</w:t>
            </w:r>
            <w:r w:rsidRPr="00E6503A">
              <w:rPr>
                <w:rFonts w:ascii="Arial" w:hAnsi="Arial" w:cs="Arial"/>
                <w:sz w:val="22"/>
                <w:szCs w:val="22"/>
              </w:rPr>
              <w:t>.</w:t>
            </w:r>
          </w:p>
        </w:tc>
      </w:tr>
    </w:tbl>
    <w:p w:rsidR="0009329B" w:rsidRPr="00E6503A" w:rsidRDefault="0009329B" w:rsidP="00E6503A">
      <w:pPr>
        <w:spacing w:line="360" w:lineRule="auto"/>
        <w:rPr>
          <w:rFonts w:ascii="Arial" w:hAnsi="Arial" w:cs="Arial"/>
          <w:b/>
          <w:sz w:val="22"/>
          <w:szCs w:val="22"/>
        </w:rPr>
      </w:pPr>
    </w:p>
    <w:tbl>
      <w:tblPr>
        <w:tblW w:w="0" w:type="auto"/>
        <w:jc w:val="center"/>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15"/>
        <w:gridCol w:w="2850"/>
        <w:gridCol w:w="3232"/>
      </w:tblGrid>
      <w:tr w:rsidR="0009329B" w:rsidRPr="00E6503A" w:rsidTr="00E6503A">
        <w:trPr>
          <w:jc w:val="center"/>
        </w:trPr>
        <w:tc>
          <w:tcPr>
            <w:tcW w:w="9897" w:type="dxa"/>
            <w:gridSpan w:val="3"/>
          </w:tcPr>
          <w:p w:rsidR="0009329B" w:rsidRPr="00E6503A" w:rsidRDefault="0009329B" w:rsidP="00FB44E8">
            <w:pPr>
              <w:pStyle w:val="Textosinformato"/>
              <w:spacing w:before="240" w:line="360" w:lineRule="auto"/>
              <w:jc w:val="center"/>
              <w:rPr>
                <w:rFonts w:ascii="Arial" w:hAnsi="Arial" w:cs="Arial"/>
                <w:b/>
                <w:sz w:val="22"/>
              </w:rPr>
            </w:pPr>
            <w:r w:rsidRPr="00E6503A">
              <w:rPr>
                <w:rFonts w:ascii="Arial" w:hAnsi="Arial" w:cs="Arial"/>
                <w:b/>
                <w:sz w:val="22"/>
                <w:szCs w:val="22"/>
              </w:rPr>
              <w:t xml:space="preserve">LEY </w:t>
            </w:r>
            <w:r w:rsidR="009F7A45" w:rsidRPr="00E6503A">
              <w:rPr>
                <w:rFonts w:ascii="Arial" w:hAnsi="Arial" w:cs="Arial"/>
                <w:b/>
                <w:sz w:val="22"/>
                <w:szCs w:val="22"/>
              </w:rPr>
              <w:t>G</w:t>
            </w:r>
            <w:r w:rsidR="003A2640" w:rsidRPr="00E6503A">
              <w:rPr>
                <w:rFonts w:ascii="Arial" w:hAnsi="Arial" w:cs="Arial"/>
                <w:b/>
                <w:sz w:val="22"/>
                <w:szCs w:val="22"/>
              </w:rPr>
              <w:t xml:space="preserve"> </w:t>
            </w:r>
            <w:r w:rsidRPr="00E6503A">
              <w:rPr>
                <w:rFonts w:ascii="Arial" w:hAnsi="Arial" w:cs="Arial"/>
                <w:b/>
                <w:sz w:val="22"/>
                <w:szCs w:val="22"/>
              </w:rPr>
              <w:t xml:space="preserve">- N° </w:t>
            </w:r>
            <w:r w:rsidR="009F7A45" w:rsidRPr="00E6503A">
              <w:rPr>
                <w:rFonts w:ascii="Arial" w:hAnsi="Arial" w:cs="Arial"/>
                <w:b/>
                <w:sz w:val="22"/>
                <w:szCs w:val="22"/>
              </w:rPr>
              <w:t>1</w:t>
            </w:r>
            <w:r w:rsidR="00EE443D">
              <w:rPr>
                <w:rFonts w:ascii="Arial" w:hAnsi="Arial" w:cs="Arial"/>
                <w:b/>
                <w:sz w:val="22"/>
                <w:szCs w:val="22"/>
              </w:rPr>
              <w:t>.</w:t>
            </w:r>
            <w:r w:rsidR="009F7A45" w:rsidRPr="00E6503A">
              <w:rPr>
                <w:rFonts w:ascii="Arial" w:hAnsi="Arial" w:cs="Arial"/>
                <w:b/>
                <w:sz w:val="22"/>
                <w:szCs w:val="22"/>
              </w:rPr>
              <w:t>385</w:t>
            </w:r>
          </w:p>
          <w:p w:rsidR="0009329B" w:rsidRPr="00E6503A" w:rsidRDefault="0009329B" w:rsidP="00E6503A">
            <w:pPr>
              <w:pStyle w:val="Textosinformato"/>
              <w:spacing w:line="360" w:lineRule="auto"/>
              <w:jc w:val="center"/>
              <w:rPr>
                <w:rFonts w:ascii="Arial" w:hAnsi="Arial" w:cs="Arial"/>
                <w:sz w:val="22"/>
              </w:rPr>
            </w:pPr>
            <w:r w:rsidRPr="00E6503A">
              <w:rPr>
                <w:rFonts w:ascii="Arial" w:hAnsi="Arial" w:cs="Arial"/>
                <w:b/>
                <w:sz w:val="22"/>
                <w:szCs w:val="22"/>
              </w:rPr>
              <w:t>TABLA DE EQUIVALENCIAS</w:t>
            </w:r>
          </w:p>
        </w:tc>
      </w:tr>
      <w:tr w:rsidR="0009329B" w:rsidRPr="00E6503A" w:rsidTr="00E6503A">
        <w:trPr>
          <w:jc w:val="center"/>
        </w:trPr>
        <w:tc>
          <w:tcPr>
            <w:tcW w:w="3815" w:type="dxa"/>
            <w:vAlign w:val="center"/>
          </w:tcPr>
          <w:p w:rsidR="0009329B" w:rsidRPr="00E6503A" w:rsidRDefault="0009329B" w:rsidP="00E6503A">
            <w:pPr>
              <w:spacing w:line="360" w:lineRule="auto"/>
              <w:jc w:val="center"/>
              <w:rPr>
                <w:rFonts w:ascii="Arial" w:hAnsi="Arial" w:cs="Arial"/>
                <w:b/>
              </w:rPr>
            </w:pPr>
            <w:r w:rsidRPr="00E6503A">
              <w:rPr>
                <w:rFonts w:ascii="Arial" w:hAnsi="Arial" w:cs="Arial"/>
                <w:b/>
                <w:sz w:val="22"/>
                <w:szCs w:val="22"/>
              </w:rPr>
              <w:t>Número de artículo</w:t>
            </w:r>
          </w:p>
          <w:p w:rsidR="0009329B" w:rsidRPr="00E6503A" w:rsidRDefault="0009329B" w:rsidP="00E6503A">
            <w:pPr>
              <w:spacing w:line="360" w:lineRule="auto"/>
              <w:jc w:val="center"/>
              <w:rPr>
                <w:rFonts w:ascii="Arial" w:hAnsi="Arial" w:cs="Arial"/>
                <w:b/>
              </w:rPr>
            </w:pPr>
            <w:r w:rsidRPr="00E6503A">
              <w:rPr>
                <w:rFonts w:ascii="Arial" w:hAnsi="Arial" w:cs="Arial"/>
                <w:b/>
                <w:sz w:val="22"/>
                <w:szCs w:val="22"/>
              </w:rPr>
              <w:t>del Texto Definitivo</w:t>
            </w:r>
          </w:p>
        </w:tc>
        <w:tc>
          <w:tcPr>
            <w:tcW w:w="2850" w:type="dxa"/>
            <w:vAlign w:val="center"/>
          </w:tcPr>
          <w:p w:rsidR="0009329B" w:rsidRPr="00E6503A" w:rsidRDefault="0009329B" w:rsidP="00E6503A">
            <w:pPr>
              <w:spacing w:line="360" w:lineRule="auto"/>
              <w:jc w:val="center"/>
              <w:rPr>
                <w:rFonts w:ascii="Arial" w:hAnsi="Arial" w:cs="Arial"/>
                <w:b/>
              </w:rPr>
            </w:pPr>
            <w:r w:rsidRPr="00E6503A">
              <w:rPr>
                <w:rFonts w:ascii="Arial" w:hAnsi="Arial" w:cs="Arial"/>
                <w:b/>
                <w:sz w:val="22"/>
                <w:szCs w:val="22"/>
              </w:rPr>
              <w:t>Número de artículo</w:t>
            </w:r>
          </w:p>
          <w:p w:rsidR="0009329B" w:rsidRPr="00E6503A" w:rsidRDefault="003A2640" w:rsidP="00E6503A">
            <w:pPr>
              <w:spacing w:line="360" w:lineRule="auto"/>
              <w:jc w:val="center"/>
              <w:rPr>
                <w:rFonts w:ascii="Arial" w:hAnsi="Arial" w:cs="Arial"/>
                <w:b/>
              </w:rPr>
            </w:pPr>
            <w:r w:rsidRPr="00E6503A">
              <w:rPr>
                <w:rFonts w:ascii="Arial" w:hAnsi="Arial" w:cs="Arial"/>
                <w:b/>
                <w:sz w:val="22"/>
                <w:szCs w:val="22"/>
              </w:rPr>
              <w:t xml:space="preserve">del Texto de Referencia (Ley </w:t>
            </w:r>
            <w:r w:rsidR="009F7A45" w:rsidRPr="00E6503A">
              <w:rPr>
                <w:rFonts w:ascii="Arial" w:hAnsi="Arial" w:cs="Arial"/>
                <w:b/>
                <w:sz w:val="22"/>
                <w:szCs w:val="22"/>
              </w:rPr>
              <w:t>1</w:t>
            </w:r>
            <w:r w:rsidR="00EE443D">
              <w:rPr>
                <w:rFonts w:ascii="Arial" w:hAnsi="Arial" w:cs="Arial"/>
                <w:b/>
                <w:sz w:val="22"/>
                <w:szCs w:val="22"/>
              </w:rPr>
              <w:t>.</w:t>
            </w:r>
            <w:r w:rsidR="009F7A45" w:rsidRPr="00E6503A">
              <w:rPr>
                <w:rFonts w:ascii="Arial" w:hAnsi="Arial" w:cs="Arial"/>
                <w:b/>
                <w:sz w:val="22"/>
                <w:szCs w:val="22"/>
              </w:rPr>
              <w:t>385</w:t>
            </w:r>
            <w:r w:rsidR="0009329B" w:rsidRPr="00E6503A">
              <w:rPr>
                <w:rFonts w:ascii="Arial" w:hAnsi="Arial" w:cs="Arial"/>
                <w:b/>
                <w:sz w:val="22"/>
                <w:szCs w:val="22"/>
              </w:rPr>
              <w:t>)</w:t>
            </w:r>
          </w:p>
        </w:tc>
        <w:tc>
          <w:tcPr>
            <w:tcW w:w="3232" w:type="dxa"/>
            <w:vAlign w:val="center"/>
          </w:tcPr>
          <w:p w:rsidR="0009329B" w:rsidRPr="00E6503A" w:rsidRDefault="0009329B" w:rsidP="00E6503A">
            <w:pPr>
              <w:spacing w:line="360" w:lineRule="auto"/>
              <w:jc w:val="center"/>
              <w:rPr>
                <w:rFonts w:ascii="Arial" w:hAnsi="Arial" w:cs="Arial"/>
                <w:b/>
              </w:rPr>
            </w:pPr>
            <w:r w:rsidRPr="00E6503A">
              <w:rPr>
                <w:rFonts w:ascii="Arial" w:hAnsi="Arial" w:cs="Arial"/>
                <w:b/>
                <w:sz w:val="22"/>
                <w:szCs w:val="22"/>
              </w:rPr>
              <w:t>Observaciones</w:t>
            </w:r>
          </w:p>
        </w:tc>
      </w:tr>
      <w:tr w:rsidR="0009329B" w:rsidRPr="00E6503A" w:rsidTr="004C110A">
        <w:trPr>
          <w:jc w:val="center"/>
        </w:trPr>
        <w:tc>
          <w:tcPr>
            <w:tcW w:w="9897" w:type="dxa"/>
            <w:gridSpan w:val="3"/>
            <w:vAlign w:val="center"/>
          </w:tcPr>
          <w:p w:rsidR="0009329B" w:rsidRPr="00E6503A" w:rsidRDefault="0009329B" w:rsidP="004C110A">
            <w:pPr>
              <w:spacing w:line="360" w:lineRule="auto"/>
              <w:jc w:val="center"/>
              <w:rPr>
                <w:rFonts w:ascii="Arial" w:hAnsi="Arial" w:cs="Arial"/>
              </w:rPr>
            </w:pPr>
            <w:r w:rsidRPr="00E6503A">
              <w:rPr>
                <w:rFonts w:ascii="Arial" w:hAnsi="Arial" w:cs="Arial"/>
                <w:sz w:val="22"/>
                <w:szCs w:val="22"/>
              </w:rPr>
              <w:t xml:space="preserve">La numeración de los artículos del Texto Definitivo corresponde a la numeración original de la Ley </w:t>
            </w:r>
            <w:r w:rsidR="009F7A45" w:rsidRPr="00E6503A">
              <w:rPr>
                <w:rFonts w:ascii="Arial" w:hAnsi="Arial" w:cs="Arial"/>
                <w:sz w:val="22"/>
                <w:szCs w:val="22"/>
              </w:rPr>
              <w:t>1</w:t>
            </w:r>
            <w:r w:rsidR="00EE443D">
              <w:rPr>
                <w:rFonts w:ascii="Arial" w:hAnsi="Arial" w:cs="Arial"/>
                <w:sz w:val="22"/>
                <w:szCs w:val="22"/>
              </w:rPr>
              <w:t>.</w:t>
            </w:r>
            <w:r w:rsidR="009F7A45" w:rsidRPr="00E6503A">
              <w:rPr>
                <w:rFonts w:ascii="Arial" w:hAnsi="Arial" w:cs="Arial"/>
                <w:sz w:val="22"/>
                <w:szCs w:val="22"/>
              </w:rPr>
              <w:t>385</w:t>
            </w:r>
            <w:r w:rsidRPr="00E6503A">
              <w:rPr>
                <w:rFonts w:ascii="Arial" w:hAnsi="Arial" w:cs="Arial"/>
                <w:sz w:val="22"/>
                <w:szCs w:val="22"/>
              </w:rPr>
              <w:t>.</w:t>
            </w:r>
          </w:p>
        </w:tc>
      </w:tr>
    </w:tbl>
    <w:p w:rsidR="0009329B" w:rsidRPr="00E6503A" w:rsidRDefault="0009329B" w:rsidP="00E6503A">
      <w:pPr>
        <w:spacing w:line="360" w:lineRule="auto"/>
        <w:rPr>
          <w:rFonts w:ascii="Arial" w:hAnsi="Arial" w:cs="Arial"/>
          <w:sz w:val="22"/>
          <w:szCs w:val="22"/>
        </w:rPr>
      </w:pPr>
    </w:p>
    <w:p w:rsidR="0009329B" w:rsidRPr="00E6503A" w:rsidRDefault="0009329B" w:rsidP="00E6503A">
      <w:pPr>
        <w:spacing w:line="360" w:lineRule="auto"/>
        <w:rPr>
          <w:rFonts w:ascii="Arial" w:hAnsi="Arial" w:cs="Arial"/>
          <w:sz w:val="22"/>
          <w:szCs w:val="22"/>
        </w:rPr>
      </w:pPr>
    </w:p>
    <w:sectPr w:rsidR="0009329B" w:rsidRPr="00E6503A" w:rsidSect="00E6503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476A"/>
    <w:rsid w:val="002D2DC8"/>
    <w:rsid w:val="00333DA6"/>
    <w:rsid w:val="003425C5"/>
    <w:rsid w:val="003A2640"/>
    <w:rsid w:val="004A7641"/>
    <w:rsid w:val="004C110A"/>
    <w:rsid w:val="005C0D00"/>
    <w:rsid w:val="005D403A"/>
    <w:rsid w:val="006506AC"/>
    <w:rsid w:val="006B1B39"/>
    <w:rsid w:val="00831ADD"/>
    <w:rsid w:val="009F7A45"/>
    <w:rsid w:val="00A476C0"/>
    <w:rsid w:val="00A77970"/>
    <w:rsid w:val="00B4703D"/>
    <w:rsid w:val="00BF0F88"/>
    <w:rsid w:val="00C67C06"/>
    <w:rsid w:val="00D93807"/>
    <w:rsid w:val="00E6503A"/>
    <w:rsid w:val="00EE443D"/>
    <w:rsid w:val="00F76F73"/>
    <w:rsid w:val="00F914CB"/>
    <w:rsid w:val="00FB44E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143</Words>
  <Characters>791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2015-09-29T18:51:00Z</dcterms:modified>
</cp:coreProperties>
</file>