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B01CBF" w:rsidP="00D678E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678E9">
        <w:rPr>
          <w:rFonts w:ascii="Arial" w:hAnsi="Arial" w:cs="Arial"/>
          <w:b/>
          <w:sz w:val="22"/>
          <w:szCs w:val="22"/>
        </w:rPr>
        <w:t>2004-01-0001</w:t>
      </w:r>
    </w:p>
    <w:p w:rsidR="00D678E9" w:rsidRPr="00D678E9" w:rsidRDefault="00D678E9" w:rsidP="00D678E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2C1925" w:rsidRPr="00D678E9" w:rsidRDefault="00253ABE" w:rsidP="00D678E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53ABE">
        <w:rPr>
          <w:rFonts w:ascii="Arial" w:hAnsi="Arial" w:cs="Arial"/>
          <w:b/>
          <w:sz w:val="22"/>
          <w:szCs w:val="22"/>
        </w:rPr>
        <w:t>LEY G - N° 1.206</w:t>
      </w:r>
    </w:p>
    <w:p w:rsidR="00D678E9" w:rsidRDefault="00D678E9" w:rsidP="00D678E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01CBF" w:rsidRPr="00D678E9" w:rsidRDefault="00B01CBF" w:rsidP="00D678E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678E9">
        <w:rPr>
          <w:rFonts w:ascii="Arial" w:hAnsi="Arial" w:cs="Arial"/>
          <w:sz w:val="22"/>
          <w:szCs w:val="22"/>
        </w:rPr>
        <w:t>Artículo 1º.- Declárase Patrimonio Histórico a todas las denominaciones, con normativa oficial o no, anteriores a la ordenanza del 28 de octubre de 1904 #.</w:t>
      </w:r>
    </w:p>
    <w:p w:rsidR="00D678E9" w:rsidRDefault="00D678E9" w:rsidP="00D678E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01CBF" w:rsidRPr="00D678E9" w:rsidRDefault="00B01CBF" w:rsidP="00D678E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678E9">
        <w:rPr>
          <w:rFonts w:ascii="Arial" w:hAnsi="Arial" w:cs="Arial"/>
          <w:sz w:val="22"/>
          <w:szCs w:val="22"/>
        </w:rPr>
        <w:t>Artículo 2º.- La nomenclatura mencionada en el artículo anterior no podrá ser sustituida -total o parcialmente- por otra denominación. Tampoco podrán adicionársele nombres “de fantasía” aunque no la sustituyan.</w:t>
      </w:r>
    </w:p>
    <w:p w:rsidR="00B01CBF" w:rsidRPr="00D678E9" w:rsidRDefault="00B01CBF" w:rsidP="00D678E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678E9" w:rsidTr="00D678E9">
        <w:trPr>
          <w:jc w:val="center"/>
        </w:trPr>
        <w:tc>
          <w:tcPr>
            <w:tcW w:w="8969" w:type="dxa"/>
            <w:gridSpan w:val="2"/>
          </w:tcPr>
          <w:p w:rsidR="0009329B" w:rsidRPr="00D678E9" w:rsidRDefault="0009329B" w:rsidP="00D678E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678E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01CBF" w:rsidRPr="00D678E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678E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678E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01CBF" w:rsidRPr="00D678E9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253AB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01CBF" w:rsidRPr="00D678E9">
              <w:rPr>
                <w:rFonts w:ascii="Arial" w:hAnsi="Arial" w:cs="Arial"/>
                <w:b/>
                <w:sz w:val="22"/>
                <w:szCs w:val="22"/>
              </w:rPr>
              <w:t>206</w:t>
            </w:r>
          </w:p>
          <w:p w:rsidR="0009329B" w:rsidRPr="00D678E9" w:rsidRDefault="0009329B" w:rsidP="00D678E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678E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678E9" w:rsidTr="00D678E9">
        <w:trPr>
          <w:jc w:val="center"/>
        </w:trPr>
        <w:tc>
          <w:tcPr>
            <w:tcW w:w="3780" w:type="dxa"/>
            <w:vAlign w:val="center"/>
          </w:tcPr>
          <w:p w:rsidR="0009329B" w:rsidRPr="00D678E9" w:rsidRDefault="0009329B" w:rsidP="00253AB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678E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253AB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678E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678E9" w:rsidRDefault="0009329B" w:rsidP="00D678E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678E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678E9" w:rsidTr="00D678E9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D678E9" w:rsidRDefault="0009329B" w:rsidP="00D678E9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D678E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B01CBF" w:rsidRPr="00D678E9">
              <w:rPr>
                <w:rFonts w:ascii="Arial" w:hAnsi="Arial" w:cs="Arial"/>
                <w:sz w:val="22"/>
                <w:szCs w:val="22"/>
              </w:rPr>
              <w:t>1</w:t>
            </w:r>
            <w:r w:rsidR="00253ABE">
              <w:rPr>
                <w:rFonts w:ascii="Arial" w:hAnsi="Arial" w:cs="Arial"/>
                <w:sz w:val="22"/>
                <w:szCs w:val="22"/>
              </w:rPr>
              <w:t>.</w:t>
            </w:r>
            <w:r w:rsidR="00B01CBF" w:rsidRPr="00D678E9">
              <w:rPr>
                <w:rFonts w:ascii="Arial" w:hAnsi="Arial" w:cs="Arial"/>
                <w:sz w:val="22"/>
                <w:szCs w:val="22"/>
              </w:rPr>
              <w:t>206</w:t>
            </w:r>
            <w:r w:rsidRPr="00D678E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678E9" w:rsidRDefault="0009329B" w:rsidP="00D678E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678E9" w:rsidTr="003A2640">
        <w:trPr>
          <w:jc w:val="center"/>
        </w:trPr>
        <w:tc>
          <w:tcPr>
            <w:tcW w:w="8969" w:type="dxa"/>
            <w:gridSpan w:val="3"/>
          </w:tcPr>
          <w:p w:rsidR="0009329B" w:rsidRPr="00D678E9" w:rsidRDefault="0009329B" w:rsidP="00D678E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678E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B01CBF" w:rsidRPr="00D678E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678E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678E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B01CBF" w:rsidRPr="00D678E9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253AB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01CBF" w:rsidRPr="00D678E9">
              <w:rPr>
                <w:rFonts w:ascii="Arial" w:hAnsi="Arial" w:cs="Arial"/>
                <w:b/>
                <w:sz w:val="22"/>
                <w:szCs w:val="22"/>
              </w:rPr>
              <w:t>206</w:t>
            </w:r>
          </w:p>
          <w:p w:rsidR="0009329B" w:rsidRPr="00D678E9" w:rsidRDefault="0009329B" w:rsidP="00D678E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678E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678E9" w:rsidTr="003A2640">
        <w:trPr>
          <w:jc w:val="center"/>
        </w:trPr>
        <w:tc>
          <w:tcPr>
            <w:tcW w:w="3090" w:type="dxa"/>
            <w:vAlign w:val="center"/>
          </w:tcPr>
          <w:p w:rsidR="0009329B" w:rsidRPr="00D678E9" w:rsidRDefault="0009329B" w:rsidP="00D678E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678E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678E9" w:rsidRDefault="0009329B" w:rsidP="00D678E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678E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678E9" w:rsidRDefault="0009329B" w:rsidP="00D678E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678E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678E9" w:rsidRDefault="003A2640" w:rsidP="00D678E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678E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B01CBF" w:rsidRPr="00D678E9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253AB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01CBF" w:rsidRPr="00D678E9">
              <w:rPr>
                <w:rFonts w:ascii="Arial" w:hAnsi="Arial" w:cs="Arial"/>
                <w:b/>
                <w:sz w:val="22"/>
                <w:szCs w:val="22"/>
              </w:rPr>
              <w:t>206</w:t>
            </w:r>
            <w:r w:rsidR="0009329B" w:rsidRPr="00D678E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678E9" w:rsidRDefault="0009329B" w:rsidP="00D678E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678E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678E9" w:rsidTr="003A2640">
        <w:trPr>
          <w:jc w:val="center"/>
        </w:trPr>
        <w:tc>
          <w:tcPr>
            <w:tcW w:w="8969" w:type="dxa"/>
            <w:gridSpan w:val="3"/>
          </w:tcPr>
          <w:p w:rsidR="0009329B" w:rsidRPr="00D678E9" w:rsidRDefault="0009329B" w:rsidP="00D678E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678E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B01CBF" w:rsidRPr="00D678E9">
              <w:rPr>
                <w:rFonts w:ascii="Arial" w:hAnsi="Arial" w:cs="Arial"/>
                <w:sz w:val="22"/>
                <w:szCs w:val="22"/>
              </w:rPr>
              <w:t>1</w:t>
            </w:r>
            <w:r w:rsidR="00253ABE">
              <w:rPr>
                <w:rFonts w:ascii="Arial" w:hAnsi="Arial" w:cs="Arial"/>
                <w:sz w:val="22"/>
                <w:szCs w:val="22"/>
              </w:rPr>
              <w:t>.</w:t>
            </w:r>
            <w:r w:rsidR="00B01CBF" w:rsidRPr="00D678E9">
              <w:rPr>
                <w:rFonts w:ascii="Arial" w:hAnsi="Arial" w:cs="Arial"/>
                <w:sz w:val="22"/>
                <w:szCs w:val="22"/>
              </w:rPr>
              <w:t>206</w:t>
            </w:r>
            <w:r w:rsidRPr="00D678E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678E9" w:rsidRDefault="0009329B" w:rsidP="00D678E9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D678E9" w:rsidRDefault="00F914CB" w:rsidP="00D678E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678E9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D678E9">
        <w:rPr>
          <w:rFonts w:ascii="Arial" w:hAnsi="Arial" w:cs="Arial"/>
          <w:b/>
          <w:sz w:val="22"/>
          <w:szCs w:val="22"/>
        </w:rPr>
        <w:t>:</w:t>
      </w:r>
    </w:p>
    <w:p w:rsidR="00B01CBF" w:rsidRPr="00D678E9" w:rsidRDefault="00B01CBF" w:rsidP="00D678E9">
      <w:pPr>
        <w:spacing w:line="360" w:lineRule="auto"/>
        <w:rPr>
          <w:rFonts w:ascii="Arial" w:hAnsi="Arial" w:cs="Arial"/>
          <w:sz w:val="22"/>
          <w:szCs w:val="22"/>
        </w:rPr>
      </w:pPr>
      <w:r w:rsidRPr="00D678E9">
        <w:rPr>
          <w:rFonts w:ascii="Arial" w:hAnsi="Arial"/>
          <w:sz w:val="22"/>
          <w:szCs w:val="22"/>
        </w:rPr>
        <w:t># La presente Norma contiene remisiones externas #</w:t>
      </w:r>
    </w:p>
    <w:sectPr w:rsidR="00B01CBF" w:rsidRPr="00D678E9" w:rsidSect="00D678E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53ABE"/>
    <w:rsid w:val="002B476A"/>
    <w:rsid w:val="002C1925"/>
    <w:rsid w:val="002D2DC8"/>
    <w:rsid w:val="00333DA6"/>
    <w:rsid w:val="003A2640"/>
    <w:rsid w:val="0040737A"/>
    <w:rsid w:val="004A7641"/>
    <w:rsid w:val="005C0D00"/>
    <w:rsid w:val="005D403A"/>
    <w:rsid w:val="006337FA"/>
    <w:rsid w:val="006506AC"/>
    <w:rsid w:val="006B1B39"/>
    <w:rsid w:val="006F28F3"/>
    <w:rsid w:val="00A30CBA"/>
    <w:rsid w:val="00A476C0"/>
    <w:rsid w:val="00B01CBF"/>
    <w:rsid w:val="00B86640"/>
    <w:rsid w:val="00BF0F88"/>
    <w:rsid w:val="00C67C06"/>
    <w:rsid w:val="00D678E9"/>
    <w:rsid w:val="00EA4C7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2015-09-25T15:36:00Z</dcterms:modified>
</cp:coreProperties>
</file>