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3DF" w:rsidRPr="0087531C" w:rsidRDefault="00B533DF" w:rsidP="0087531C">
      <w:pPr>
        <w:spacing w:line="360" w:lineRule="auto"/>
        <w:rPr>
          <w:rFonts w:ascii="Arial" w:hAnsi="Arial" w:cs="Arial"/>
          <w:b/>
          <w:sz w:val="22"/>
          <w:szCs w:val="22"/>
          <w:lang w:val="es-AR"/>
        </w:rPr>
      </w:pPr>
      <w:r w:rsidRPr="0087531C">
        <w:rPr>
          <w:rFonts w:ascii="Arial" w:hAnsi="Arial" w:cs="Arial"/>
          <w:b/>
          <w:sz w:val="22"/>
          <w:szCs w:val="22"/>
          <w:lang w:val="es-AR"/>
        </w:rPr>
        <w:t>2003-11-0485B</w:t>
      </w:r>
    </w:p>
    <w:p w:rsidR="00B533DF" w:rsidRPr="0087531C" w:rsidRDefault="00B533DF" w:rsidP="0087531C">
      <w:pPr>
        <w:spacing w:line="360" w:lineRule="auto"/>
        <w:rPr>
          <w:rFonts w:ascii="Arial" w:hAnsi="Arial" w:cs="Arial"/>
          <w:sz w:val="22"/>
          <w:szCs w:val="22"/>
        </w:rPr>
      </w:pPr>
    </w:p>
    <w:p w:rsidR="00401741" w:rsidRPr="0087531C" w:rsidRDefault="00264002" w:rsidP="0087531C">
      <w:pPr>
        <w:spacing w:line="360" w:lineRule="auto"/>
        <w:jc w:val="center"/>
        <w:rPr>
          <w:rFonts w:ascii="Arial" w:hAnsi="Arial" w:cs="Arial"/>
          <w:b/>
          <w:sz w:val="22"/>
          <w:szCs w:val="22"/>
        </w:rPr>
      </w:pPr>
      <w:r w:rsidRPr="0087531C">
        <w:rPr>
          <w:rFonts w:ascii="Arial" w:hAnsi="Arial" w:cs="Arial"/>
          <w:b/>
          <w:sz w:val="22"/>
          <w:szCs w:val="22"/>
        </w:rPr>
        <w:t>LEY B - N° 1</w:t>
      </w:r>
      <w:r>
        <w:rPr>
          <w:rFonts w:ascii="Arial" w:hAnsi="Arial" w:cs="Arial"/>
          <w:b/>
          <w:sz w:val="22"/>
          <w:szCs w:val="22"/>
        </w:rPr>
        <w:t>.</w:t>
      </w:r>
      <w:r w:rsidRPr="0087531C">
        <w:rPr>
          <w:rFonts w:ascii="Arial" w:hAnsi="Arial" w:cs="Arial"/>
          <w:b/>
          <w:sz w:val="22"/>
          <w:szCs w:val="22"/>
        </w:rPr>
        <w:t>145</w:t>
      </w:r>
    </w:p>
    <w:p w:rsidR="00401741" w:rsidRDefault="00401741" w:rsidP="0087531C">
      <w:pPr>
        <w:spacing w:line="360" w:lineRule="auto"/>
        <w:jc w:val="both"/>
        <w:rPr>
          <w:rFonts w:ascii="Arial" w:hAnsi="Arial" w:cs="Arial"/>
          <w:sz w:val="22"/>
          <w:szCs w:val="22"/>
        </w:rPr>
      </w:pPr>
    </w:p>
    <w:p w:rsidR="00EA612D" w:rsidRDefault="00B533DF" w:rsidP="0087531C">
      <w:pPr>
        <w:spacing w:line="360" w:lineRule="auto"/>
        <w:jc w:val="both"/>
        <w:rPr>
          <w:rFonts w:ascii="Arial" w:hAnsi="Arial" w:cs="Arial"/>
          <w:sz w:val="22"/>
          <w:szCs w:val="22"/>
        </w:rPr>
      </w:pPr>
      <w:r w:rsidRPr="0087531C">
        <w:rPr>
          <w:rFonts w:ascii="Arial" w:hAnsi="Arial" w:cs="Arial"/>
          <w:sz w:val="22"/>
          <w:szCs w:val="22"/>
        </w:rPr>
        <w:t xml:space="preserve">Artículo 1° - </w:t>
      </w:r>
      <w:proofErr w:type="spellStart"/>
      <w:r w:rsidRPr="0087531C">
        <w:rPr>
          <w:rFonts w:ascii="Arial" w:hAnsi="Arial" w:cs="Arial"/>
          <w:sz w:val="22"/>
          <w:szCs w:val="22"/>
        </w:rPr>
        <w:t>Apruébase</w:t>
      </w:r>
      <w:proofErr w:type="spellEnd"/>
      <w:r w:rsidRPr="0087531C">
        <w:rPr>
          <w:rFonts w:ascii="Arial" w:hAnsi="Arial" w:cs="Arial"/>
          <w:sz w:val="22"/>
          <w:szCs w:val="22"/>
        </w:rPr>
        <w:t xml:space="preserve"> el Acta de Intención celebrada entre el Gobierno de la Ciudad Autónoma de Buenos Aires con el Gobierno Municipal de la Ciudad de la Paz, República de Bolivia, la que como Anexo forma parte integrante de la presente Ley.</w:t>
      </w:r>
    </w:p>
    <w:p w:rsidR="00264002" w:rsidRPr="001A449E" w:rsidRDefault="00264002" w:rsidP="0087531C">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EA612D" w:rsidRPr="0087531C" w:rsidTr="00401741">
        <w:trPr>
          <w:jc w:val="center"/>
        </w:trPr>
        <w:tc>
          <w:tcPr>
            <w:tcW w:w="9000" w:type="dxa"/>
            <w:gridSpan w:val="2"/>
            <w:vAlign w:val="center"/>
          </w:tcPr>
          <w:p w:rsidR="00EA612D" w:rsidRPr="0087531C" w:rsidRDefault="00EA612D" w:rsidP="00401741">
            <w:pPr>
              <w:pStyle w:val="Textosinformato"/>
              <w:spacing w:line="360" w:lineRule="auto"/>
              <w:jc w:val="center"/>
              <w:rPr>
                <w:rFonts w:ascii="Arial" w:hAnsi="Arial" w:cs="Arial"/>
                <w:sz w:val="22"/>
                <w:u w:val="single"/>
              </w:rPr>
            </w:pPr>
            <w:r w:rsidRPr="0087531C">
              <w:rPr>
                <w:rFonts w:ascii="Arial" w:hAnsi="Arial" w:cs="Arial"/>
                <w:b/>
                <w:sz w:val="22"/>
                <w:szCs w:val="22"/>
              </w:rPr>
              <w:t xml:space="preserve">LEY B- N° </w:t>
            </w:r>
            <w:r w:rsidR="00B533DF" w:rsidRPr="0087531C">
              <w:rPr>
                <w:rFonts w:ascii="Arial" w:hAnsi="Arial" w:cs="Arial"/>
                <w:b/>
                <w:sz w:val="22"/>
                <w:szCs w:val="22"/>
              </w:rPr>
              <w:t>1</w:t>
            </w:r>
            <w:r w:rsidR="00264002">
              <w:rPr>
                <w:rFonts w:ascii="Arial" w:hAnsi="Arial" w:cs="Arial"/>
                <w:b/>
                <w:sz w:val="22"/>
                <w:szCs w:val="22"/>
              </w:rPr>
              <w:t>.</w:t>
            </w:r>
            <w:r w:rsidR="00B533DF" w:rsidRPr="0087531C">
              <w:rPr>
                <w:rFonts w:ascii="Arial" w:hAnsi="Arial" w:cs="Arial"/>
                <w:b/>
                <w:sz w:val="22"/>
                <w:szCs w:val="22"/>
              </w:rPr>
              <w:t>145</w:t>
            </w:r>
          </w:p>
          <w:p w:rsidR="00EA612D" w:rsidRPr="0087531C" w:rsidRDefault="00EA612D" w:rsidP="00401741">
            <w:pPr>
              <w:pStyle w:val="Textosinformato"/>
              <w:spacing w:line="360" w:lineRule="auto"/>
              <w:jc w:val="center"/>
              <w:rPr>
                <w:rFonts w:ascii="Arial" w:hAnsi="Arial" w:cs="Arial"/>
                <w:b/>
                <w:sz w:val="22"/>
              </w:rPr>
            </w:pPr>
            <w:r w:rsidRPr="0087531C">
              <w:rPr>
                <w:rFonts w:ascii="Arial" w:hAnsi="Arial" w:cs="Arial"/>
                <w:b/>
                <w:sz w:val="22"/>
                <w:szCs w:val="22"/>
              </w:rPr>
              <w:t>TABLA DE ANTECEDENTES</w:t>
            </w:r>
          </w:p>
        </w:tc>
      </w:tr>
      <w:tr w:rsidR="00EA612D" w:rsidRPr="0087531C" w:rsidTr="00401741">
        <w:trPr>
          <w:jc w:val="center"/>
        </w:trPr>
        <w:tc>
          <w:tcPr>
            <w:tcW w:w="3780" w:type="dxa"/>
            <w:vAlign w:val="center"/>
          </w:tcPr>
          <w:p w:rsidR="00EA612D" w:rsidRPr="0087531C" w:rsidRDefault="00EA612D" w:rsidP="001A449E">
            <w:pPr>
              <w:pStyle w:val="Textosinformato"/>
              <w:spacing w:line="360" w:lineRule="auto"/>
              <w:jc w:val="center"/>
              <w:rPr>
                <w:rFonts w:ascii="Arial" w:hAnsi="Arial" w:cs="Arial"/>
                <w:b/>
                <w:sz w:val="22"/>
              </w:rPr>
            </w:pPr>
            <w:r w:rsidRPr="0087531C">
              <w:rPr>
                <w:rFonts w:ascii="Arial" w:hAnsi="Arial" w:cs="Arial"/>
                <w:b/>
                <w:sz w:val="22"/>
                <w:szCs w:val="22"/>
              </w:rPr>
              <w:t>Artículo del Texto</w:t>
            </w:r>
            <w:r w:rsidR="001A449E">
              <w:rPr>
                <w:rFonts w:ascii="Arial" w:hAnsi="Arial" w:cs="Arial"/>
                <w:b/>
                <w:sz w:val="22"/>
              </w:rPr>
              <w:t xml:space="preserve"> </w:t>
            </w:r>
            <w:r w:rsidRPr="0087531C">
              <w:rPr>
                <w:rFonts w:ascii="Arial" w:hAnsi="Arial" w:cs="Arial"/>
                <w:b/>
                <w:sz w:val="22"/>
                <w:szCs w:val="22"/>
              </w:rPr>
              <w:t>Definitivo</w:t>
            </w:r>
          </w:p>
        </w:tc>
        <w:tc>
          <w:tcPr>
            <w:tcW w:w="5220" w:type="dxa"/>
            <w:vAlign w:val="center"/>
          </w:tcPr>
          <w:p w:rsidR="00EA612D" w:rsidRPr="0087531C" w:rsidRDefault="00EA612D" w:rsidP="00401741">
            <w:pPr>
              <w:pStyle w:val="Textosinformato"/>
              <w:spacing w:line="360" w:lineRule="auto"/>
              <w:jc w:val="center"/>
              <w:rPr>
                <w:rFonts w:ascii="Arial" w:hAnsi="Arial" w:cs="Arial"/>
                <w:b/>
                <w:sz w:val="22"/>
              </w:rPr>
            </w:pPr>
            <w:r w:rsidRPr="0087531C">
              <w:rPr>
                <w:rFonts w:ascii="Arial" w:hAnsi="Arial" w:cs="Arial"/>
                <w:b/>
                <w:sz w:val="22"/>
                <w:szCs w:val="22"/>
              </w:rPr>
              <w:t>Fuente</w:t>
            </w:r>
          </w:p>
        </w:tc>
      </w:tr>
      <w:tr w:rsidR="00EA612D" w:rsidRPr="0087531C" w:rsidTr="00401741">
        <w:trPr>
          <w:trHeight w:val="555"/>
          <w:jc w:val="center"/>
        </w:trPr>
        <w:tc>
          <w:tcPr>
            <w:tcW w:w="9000" w:type="dxa"/>
            <w:gridSpan w:val="2"/>
            <w:vAlign w:val="center"/>
          </w:tcPr>
          <w:p w:rsidR="00EA612D" w:rsidRPr="0087531C" w:rsidRDefault="00EA612D" w:rsidP="00401741">
            <w:pPr>
              <w:pStyle w:val="Textosinformato"/>
              <w:spacing w:line="360" w:lineRule="auto"/>
              <w:jc w:val="center"/>
              <w:rPr>
                <w:rFonts w:ascii="Arial" w:hAnsi="Arial" w:cs="Arial"/>
                <w:sz w:val="22"/>
              </w:rPr>
            </w:pPr>
            <w:r w:rsidRPr="0087531C">
              <w:rPr>
                <w:rFonts w:ascii="Arial" w:hAnsi="Arial" w:cs="Arial"/>
                <w:sz w:val="22"/>
                <w:szCs w:val="22"/>
              </w:rPr>
              <w:t xml:space="preserve">Todos los artículos de este texto definitivo provienen del texto original de la ley </w:t>
            </w:r>
            <w:r w:rsidR="00B533DF" w:rsidRPr="0087531C">
              <w:rPr>
                <w:rFonts w:ascii="Arial" w:hAnsi="Arial" w:cs="Arial"/>
                <w:sz w:val="22"/>
                <w:szCs w:val="22"/>
              </w:rPr>
              <w:t>1</w:t>
            </w:r>
            <w:r w:rsidR="00264002">
              <w:rPr>
                <w:rFonts w:ascii="Arial" w:hAnsi="Arial" w:cs="Arial"/>
                <w:sz w:val="22"/>
                <w:szCs w:val="22"/>
              </w:rPr>
              <w:t>.</w:t>
            </w:r>
            <w:r w:rsidR="00B533DF" w:rsidRPr="0087531C">
              <w:rPr>
                <w:rFonts w:ascii="Arial" w:hAnsi="Arial" w:cs="Arial"/>
                <w:sz w:val="22"/>
                <w:szCs w:val="22"/>
              </w:rPr>
              <w:t>145</w:t>
            </w:r>
            <w:r w:rsidRPr="0087531C">
              <w:rPr>
                <w:rFonts w:ascii="Arial" w:hAnsi="Arial" w:cs="Arial"/>
                <w:sz w:val="22"/>
                <w:szCs w:val="22"/>
              </w:rPr>
              <w:t>.</w:t>
            </w:r>
          </w:p>
        </w:tc>
      </w:tr>
    </w:tbl>
    <w:p w:rsidR="00EA612D" w:rsidRDefault="00EA612D" w:rsidP="0087531C">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EA612D" w:rsidRPr="0087531C" w:rsidTr="00401741">
        <w:trPr>
          <w:jc w:val="center"/>
        </w:trPr>
        <w:tc>
          <w:tcPr>
            <w:tcW w:w="8969" w:type="dxa"/>
            <w:gridSpan w:val="3"/>
            <w:vAlign w:val="center"/>
          </w:tcPr>
          <w:p w:rsidR="00EA612D" w:rsidRPr="0087531C" w:rsidRDefault="00EA612D" w:rsidP="00401741">
            <w:pPr>
              <w:pStyle w:val="Textosinformato"/>
              <w:spacing w:line="360" w:lineRule="auto"/>
              <w:jc w:val="center"/>
              <w:rPr>
                <w:rFonts w:ascii="Arial" w:hAnsi="Arial" w:cs="Arial"/>
                <w:b/>
                <w:sz w:val="22"/>
              </w:rPr>
            </w:pPr>
            <w:r w:rsidRPr="0087531C">
              <w:rPr>
                <w:rFonts w:ascii="Arial" w:hAnsi="Arial" w:cs="Arial"/>
                <w:b/>
                <w:sz w:val="22"/>
                <w:szCs w:val="22"/>
              </w:rPr>
              <w:t xml:space="preserve">LEY B- N° </w:t>
            </w:r>
            <w:r w:rsidR="00B533DF" w:rsidRPr="0087531C">
              <w:rPr>
                <w:rFonts w:ascii="Arial" w:hAnsi="Arial" w:cs="Arial"/>
                <w:b/>
                <w:sz w:val="22"/>
                <w:szCs w:val="22"/>
              </w:rPr>
              <w:t>1</w:t>
            </w:r>
            <w:r w:rsidR="00264002">
              <w:rPr>
                <w:rFonts w:ascii="Arial" w:hAnsi="Arial" w:cs="Arial"/>
                <w:b/>
                <w:sz w:val="22"/>
                <w:szCs w:val="22"/>
              </w:rPr>
              <w:t>.</w:t>
            </w:r>
            <w:r w:rsidR="00B533DF" w:rsidRPr="0087531C">
              <w:rPr>
                <w:rFonts w:ascii="Arial" w:hAnsi="Arial" w:cs="Arial"/>
                <w:b/>
                <w:sz w:val="22"/>
                <w:szCs w:val="22"/>
              </w:rPr>
              <w:t>145</w:t>
            </w:r>
          </w:p>
          <w:p w:rsidR="00EA612D" w:rsidRPr="0087531C" w:rsidRDefault="00EA612D" w:rsidP="00401741">
            <w:pPr>
              <w:pStyle w:val="Textosinformato"/>
              <w:spacing w:line="360" w:lineRule="auto"/>
              <w:jc w:val="center"/>
              <w:rPr>
                <w:rFonts w:ascii="Arial" w:hAnsi="Arial" w:cs="Arial"/>
                <w:b/>
                <w:sz w:val="22"/>
              </w:rPr>
            </w:pPr>
            <w:r w:rsidRPr="0087531C">
              <w:rPr>
                <w:rFonts w:ascii="Arial" w:hAnsi="Arial" w:cs="Arial"/>
                <w:b/>
                <w:sz w:val="22"/>
                <w:szCs w:val="22"/>
              </w:rPr>
              <w:t>TABLA DE EQUIVALENCIAS</w:t>
            </w:r>
          </w:p>
        </w:tc>
      </w:tr>
      <w:tr w:rsidR="00EA612D" w:rsidRPr="0087531C" w:rsidTr="00401741">
        <w:trPr>
          <w:jc w:val="center"/>
        </w:trPr>
        <w:tc>
          <w:tcPr>
            <w:tcW w:w="3090" w:type="dxa"/>
            <w:vAlign w:val="center"/>
          </w:tcPr>
          <w:p w:rsidR="00EA612D" w:rsidRPr="0087531C" w:rsidRDefault="00EA612D" w:rsidP="00401741">
            <w:pPr>
              <w:spacing w:line="360" w:lineRule="auto"/>
              <w:jc w:val="center"/>
              <w:rPr>
                <w:rFonts w:ascii="Arial" w:hAnsi="Arial" w:cs="Arial"/>
                <w:b/>
              </w:rPr>
            </w:pPr>
            <w:r w:rsidRPr="0087531C">
              <w:rPr>
                <w:rFonts w:ascii="Arial" w:hAnsi="Arial" w:cs="Arial"/>
                <w:b/>
                <w:sz w:val="22"/>
                <w:szCs w:val="22"/>
              </w:rPr>
              <w:t>Número de artículo</w:t>
            </w:r>
          </w:p>
          <w:p w:rsidR="00EA612D" w:rsidRPr="0087531C" w:rsidRDefault="00EA612D" w:rsidP="00401741">
            <w:pPr>
              <w:spacing w:line="360" w:lineRule="auto"/>
              <w:jc w:val="center"/>
              <w:rPr>
                <w:rFonts w:ascii="Arial" w:hAnsi="Arial" w:cs="Arial"/>
                <w:b/>
              </w:rPr>
            </w:pPr>
            <w:r w:rsidRPr="0087531C">
              <w:rPr>
                <w:rFonts w:ascii="Arial" w:hAnsi="Arial" w:cs="Arial"/>
                <w:b/>
                <w:sz w:val="22"/>
                <w:szCs w:val="22"/>
              </w:rPr>
              <w:t>del Texto Definitivo</w:t>
            </w:r>
          </w:p>
        </w:tc>
        <w:tc>
          <w:tcPr>
            <w:tcW w:w="2850" w:type="dxa"/>
            <w:vAlign w:val="center"/>
          </w:tcPr>
          <w:p w:rsidR="00EA612D" w:rsidRPr="0087531C" w:rsidRDefault="00EA612D" w:rsidP="00401741">
            <w:pPr>
              <w:spacing w:line="360" w:lineRule="auto"/>
              <w:jc w:val="center"/>
              <w:rPr>
                <w:rFonts w:ascii="Arial" w:hAnsi="Arial" w:cs="Arial"/>
                <w:b/>
              </w:rPr>
            </w:pPr>
            <w:r w:rsidRPr="0087531C">
              <w:rPr>
                <w:rFonts w:ascii="Arial" w:hAnsi="Arial" w:cs="Arial"/>
                <w:b/>
                <w:sz w:val="22"/>
                <w:szCs w:val="22"/>
              </w:rPr>
              <w:t>Número de artículo</w:t>
            </w:r>
          </w:p>
          <w:p w:rsidR="00EA612D" w:rsidRPr="0087531C" w:rsidRDefault="00EA612D" w:rsidP="00401741">
            <w:pPr>
              <w:spacing w:line="360" w:lineRule="auto"/>
              <w:jc w:val="center"/>
              <w:rPr>
                <w:rFonts w:ascii="Arial" w:hAnsi="Arial" w:cs="Arial"/>
                <w:b/>
              </w:rPr>
            </w:pPr>
            <w:r w:rsidRPr="0087531C">
              <w:rPr>
                <w:rFonts w:ascii="Arial" w:hAnsi="Arial" w:cs="Arial"/>
                <w:b/>
                <w:sz w:val="22"/>
                <w:szCs w:val="22"/>
              </w:rPr>
              <w:t xml:space="preserve">del Texto de Referencia (Ley </w:t>
            </w:r>
            <w:r w:rsidR="00B533DF" w:rsidRPr="0087531C">
              <w:rPr>
                <w:rFonts w:ascii="Arial" w:hAnsi="Arial" w:cs="Arial"/>
                <w:b/>
                <w:sz w:val="22"/>
                <w:szCs w:val="22"/>
              </w:rPr>
              <w:t>1</w:t>
            </w:r>
            <w:r w:rsidR="00264002">
              <w:rPr>
                <w:rFonts w:ascii="Arial" w:hAnsi="Arial" w:cs="Arial"/>
                <w:b/>
                <w:sz w:val="22"/>
                <w:szCs w:val="22"/>
              </w:rPr>
              <w:t>.</w:t>
            </w:r>
            <w:r w:rsidR="00B533DF" w:rsidRPr="0087531C">
              <w:rPr>
                <w:rFonts w:ascii="Arial" w:hAnsi="Arial" w:cs="Arial"/>
                <w:b/>
                <w:sz w:val="22"/>
                <w:szCs w:val="22"/>
              </w:rPr>
              <w:t>145</w:t>
            </w:r>
            <w:r w:rsidRPr="0087531C">
              <w:rPr>
                <w:rFonts w:ascii="Arial" w:hAnsi="Arial" w:cs="Arial"/>
                <w:b/>
                <w:sz w:val="22"/>
                <w:szCs w:val="22"/>
              </w:rPr>
              <w:t>)</w:t>
            </w:r>
          </w:p>
        </w:tc>
        <w:tc>
          <w:tcPr>
            <w:tcW w:w="3029" w:type="dxa"/>
            <w:vAlign w:val="center"/>
          </w:tcPr>
          <w:p w:rsidR="00EA612D" w:rsidRPr="0087531C" w:rsidRDefault="00EA612D" w:rsidP="00401741">
            <w:pPr>
              <w:spacing w:line="360" w:lineRule="auto"/>
              <w:jc w:val="center"/>
              <w:rPr>
                <w:rFonts w:ascii="Arial" w:hAnsi="Arial" w:cs="Arial"/>
                <w:b/>
              </w:rPr>
            </w:pPr>
            <w:r w:rsidRPr="0087531C">
              <w:rPr>
                <w:rFonts w:ascii="Arial" w:hAnsi="Arial" w:cs="Arial"/>
                <w:b/>
                <w:sz w:val="22"/>
                <w:szCs w:val="22"/>
              </w:rPr>
              <w:t>Observaciones</w:t>
            </w:r>
          </w:p>
        </w:tc>
      </w:tr>
      <w:tr w:rsidR="00EA612D" w:rsidRPr="0087531C" w:rsidTr="00401741">
        <w:trPr>
          <w:jc w:val="center"/>
        </w:trPr>
        <w:tc>
          <w:tcPr>
            <w:tcW w:w="8969" w:type="dxa"/>
            <w:gridSpan w:val="3"/>
            <w:vAlign w:val="center"/>
          </w:tcPr>
          <w:p w:rsidR="00EA612D" w:rsidRPr="0087531C" w:rsidRDefault="00EA612D" w:rsidP="00401741">
            <w:pPr>
              <w:spacing w:line="360" w:lineRule="auto"/>
              <w:jc w:val="center"/>
              <w:rPr>
                <w:rFonts w:ascii="Arial" w:hAnsi="Arial" w:cs="Arial"/>
              </w:rPr>
            </w:pPr>
            <w:r w:rsidRPr="0087531C">
              <w:rPr>
                <w:rFonts w:ascii="Arial" w:hAnsi="Arial" w:cs="Arial"/>
                <w:sz w:val="22"/>
                <w:szCs w:val="22"/>
              </w:rPr>
              <w:t xml:space="preserve">La numeración de los artículos del Texto Definitivo corresponde a la numeración original de la Ley </w:t>
            </w:r>
            <w:r w:rsidR="00B533DF" w:rsidRPr="0087531C">
              <w:rPr>
                <w:rFonts w:ascii="Arial" w:hAnsi="Arial" w:cs="Arial"/>
                <w:sz w:val="22"/>
                <w:szCs w:val="22"/>
              </w:rPr>
              <w:t>1</w:t>
            </w:r>
            <w:r w:rsidR="00264002">
              <w:rPr>
                <w:rFonts w:ascii="Arial" w:hAnsi="Arial" w:cs="Arial"/>
                <w:sz w:val="22"/>
                <w:szCs w:val="22"/>
              </w:rPr>
              <w:t>.</w:t>
            </w:r>
            <w:r w:rsidR="00B533DF" w:rsidRPr="0087531C">
              <w:rPr>
                <w:rFonts w:ascii="Arial" w:hAnsi="Arial" w:cs="Arial"/>
                <w:sz w:val="22"/>
                <w:szCs w:val="22"/>
              </w:rPr>
              <w:t>145</w:t>
            </w:r>
            <w:r w:rsidRPr="0087531C">
              <w:rPr>
                <w:rFonts w:ascii="Arial" w:hAnsi="Arial" w:cs="Arial"/>
                <w:sz w:val="22"/>
                <w:szCs w:val="22"/>
              </w:rPr>
              <w:t>.</w:t>
            </w:r>
          </w:p>
        </w:tc>
      </w:tr>
    </w:tbl>
    <w:p w:rsidR="0087531C" w:rsidRDefault="0087531C" w:rsidP="0087531C">
      <w:pPr>
        <w:spacing w:line="360" w:lineRule="auto"/>
        <w:rPr>
          <w:rFonts w:ascii="Arial" w:hAnsi="Arial" w:cs="Arial"/>
          <w:b/>
          <w:sz w:val="22"/>
          <w:szCs w:val="22"/>
          <w:u w:val="single"/>
        </w:rPr>
      </w:pPr>
    </w:p>
    <w:p w:rsidR="00EA612D" w:rsidRPr="0087531C" w:rsidRDefault="0087531C" w:rsidP="0087531C">
      <w:pPr>
        <w:spacing w:line="360" w:lineRule="auto"/>
        <w:rPr>
          <w:rFonts w:ascii="Arial" w:hAnsi="Arial" w:cs="Arial"/>
          <w:b/>
          <w:sz w:val="22"/>
          <w:szCs w:val="22"/>
          <w:u w:val="single"/>
        </w:rPr>
      </w:pPr>
      <w:r>
        <w:rPr>
          <w:rFonts w:ascii="Arial" w:hAnsi="Arial" w:cs="Arial"/>
          <w:b/>
          <w:sz w:val="22"/>
          <w:szCs w:val="22"/>
          <w:u w:val="single"/>
        </w:rPr>
        <w:br w:type="page"/>
      </w:r>
    </w:p>
    <w:p w:rsidR="00EA612D" w:rsidRPr="0087531C" w:rsidRDefault="00EA612D" w:rsidP="00264002">
      <w:pPr>
        <w:spacing w:line="360" w:lineRule="auto"/>
        <w:jc w:val="center"/>
        <w:rPr>
          <w:rFonts w:ascii="Arial" w:hAnsi="Arial" w:cs="Arial"/>
          <w:b/>
          <w:sz w:val="22"/>
          <w:szCs w:val="22"/>
        </w:rPr>
      </w:pPr>
      <w:r w:rsidRPr="0087531C">
        <w:rPr>
          <w:rFonts w:ascii="Arial" w:hAnsi="Arial" w:cs="Arial"/>
          <w:b/>
          <w:sz w:val="22"/>
          <w:szCs w:val="22"/>
        </w:rPr>
        <w:lastRenderedPageBreak/>
        <w:t>ANEXO A</w:t>
      </w:r>
    </w:p>
    <w:p w:rsidR="00EA612D" w:rsidRPr="0087531C" w:rsidRDefault="00EA612D" w:rsidP="00264002">
      <w:pPr>
        <w:spacing w:line="360" w:lineRule="auto"/>
        <w:jc w:val="center"/>
        <w:rPr>
          <w:rFonts w:ascii="Arial" w:hAnsi="Arial" w:cs="Arial"/>
          <w:b/>
          <w:sz w:val="22"/>
          <w:szCs w:val="22"/>
        </w:rPr>
      </w:pPr>
      <w:r w:rsidRPr="0087531C">
        <w:rPr>
          <w:rFonts w:ascii="Arial" w:hAnsi="Arial" w:cs="Arial"/>
          <w:b/>
          <w:sz w:val="22"/>
          <w:szCs w:val="22"/>
        </w:rPr>
        <w:t xml:space="preserve">LEY B - Nº </w:t>
      </w:r>
      <w:r w:rsidR="00B533DF" w:rsidRPr="0087531C">
        <w:rPr>
          <w:rFonts w:ascii="Arial" w:hAnsi="Arial" w:cs="Arial"/>
          <w:b/>
          <w:sz w:val="22"/>
          <w:szCs w:val="22"/>
        </w:rPr>
        <w:t>1</w:t>
      </w:r>
      <w:r w:rsidR="00264002">
        <w:rPr>
          <w:rFonts w:ascii="Arial" w:hAnsi="Arial" w:cs="Arial"/>
          <w:b/>
          <w:sz w:val="22"/>
          <w:szCs w:val="22"/>
        </w:rPr>
        <w:t>.</w:t>
      </w:r>
      <w:r w:rsidR="00B533DF" w:rsidRPr="0087531C">
        <w:rPr>
          <w:rFonts w:ascii="Arial" w:hAnsi="Arial" w:cs="Arial"/>
          <w:b/>
          <w:sz w:val="22"/>
          <w:szCs w:val="22"/>
        </w:rPr>
        <w:t>145</w:t>
      </w:r>
    </w:p>
    <w:p w:rsidR="00EA612D" w:rsidRPr="0087531C" w:rsidRDefault="00EA612D" w:rsidP="0087531C">
      <w:pPr>
        <w:spacing w:line="360" w:lineRule="auto"/>
        <w:jc w:val="center"/>
        <w:rPr>
          <w:rFonts w:ascii="Arial" w:hAnsi="Arial" w:cs="Arial"/>
          <w:b/>
          <w:sz w:val="22"/>
          <w:szCs w:val="22"/>
          <w:u w:val="single"/>
        </w:rPr>
      </w:pPr>
    </w:p>
    <w:p w:rsidR="00B533DF" w:rsidRDefault="00B533DF" w:rsidP="0087531C">
      <w:pPr>
        <w:pStyle w:val="NormalWeb"/>
        <w:spacing w:before="0" w:beforeAutospacing="0" w:after="0" w:afterAutospacing="0" w:line="360" w:lineRule="auto"/>
        <w:jc w:val="center"/>
        <w:rPr>
          <w:rFonts w:ascii="Arial" w:hAnsi="Arial" w:cs="Arial"/>
          <w:color w:val="000000"/>
          <w:sz w:val="22"/>
          <w:szCs w:val="22"/>
          <w:lang w:val="es-AR"/>
        </w:rPr>
      </w:pPr>
      <w:r w:rsidRPr="00264002">
        <w:rPr>
          <w:rFonts w:ascii="Arial" w:hAnsi="Arial" w:cs="Arial"/>
          <w:color w:val="000000"/>
          <w:sz w:val="22"/>
          <w:szCs w:val="22"/>
          <w:lang w:val="es-AR"/>
        </w:rPr>
        <w:t>ACTA DE INTENCIÓN</w:t>
      </w:r>
    </w:p>
    <w:p w:rsidR="00264002" w:rsidRPr="00264002" w:rsidRDefault="00264002" w:rsidP="0087531C">
      <w:pPr>
        <w:pStyle w:val="NormalWeb"/>
        <w:spacing w:before="0" w:beforeAutospacing="0" w:after="0" w:afterAutospacing="0" w:line="360" w:lineRule="auto"/>
        <w:jc w:val="center"/>
        <w:rPr>
          <w:rFonts w:ascii="Arial" w:hAnsi="Arial" w:cs="Arial"/>
          <w:color w:val="000000"/>
          <w:sz w:val="22"/>
          <w:szCs w:val="22"/>
          <w:lang w:val="es-AR"/>
        </w:rPr>
      </w:pPr>
    </w:p>
    <w:p w:rsidR="00B533DF" w:rsidRPr="0087531C" w:rsidRDefault="00B533DF" w:rsidP="0087531C">
      <w:pPr>
        <w:pStyle w:val="NormalWeb"/>
        <w:spacing w:before="0" w:beforeAutospacing="0" w:after="0" w:afterAutospacing="0" w:line="360" w:lineRule="auto"/>
        <w:jc w:val="both"/>
        <w:rPr>
          <w:rFonts w:ascii="Arial" w:hAnsi="Arial" w:cs="Arial"/>
          <w:color w:val="000000"/>
          <w:sz w:val="22"/>
          <w:szCs w:val="22"/>
          <w:lang w:val="es-AR"/>
        </w:rPr>
      </w:pPr>
      <w:r w:rsidRPr="0087531C">
        <w:rPr>
          <w:rFonts w:ascii="Arial" w:hAnsi="Arial" w:cs="Arial"/>
          <w:color w:val="000000"/>
          <w:sz w:val="22"/>
          <w:szCs w:val="22"/>
          <w:lang w:val="es-AR"/>
        </w:rPr>
        <w:t>Buenos Aires, 9 de abril de 2003.</w:t>
      </w:r>
    </w:p>
    <w:p w:rsidR="00B533DF" w:rsidRPr="0087531C" w:rsidRDefault="00B533DF" w:rsidP="0087531C">
      <w:pPr>
        <w:pStyle w:val="NormalWeb"/>
        <w:spacing w:before="0" w:beforeAutospacing="0" w:after="0" w:afterAutospacing="0" w:line="360" w:lineRule="auto"/>
        <w:jc w:val="both"/>
        <w:rPr>
          <w:rFonts w:ascii="Arial" w:hAnsi="Arial" w:cs="Arial"/>
          <w:color w:val="000000"/>
          <w:sz w:val="22"/>
          <w:szCs w:val="22"/>
          <w:lang w:val="es-AR"/>
        </w:rPr>
      </w:pPr>
      <w:r w:rsidRPr="0087531C">
        <w:rPr>
          <w:rFonts w:ascii="Arial" w:hAnsi="Arial" w:cs="Arial"/>
          <w:color w:val="000000"/>
          <w:sz w:val="22"/>
          <w:szCs w:val="22"/>
          <w:lang w:val="es-AR"/>
        </w:rPr>
        <w:t xml:space="preserve">El Gobierno de la Ciudad Autónoma de Buenos Aires, representado en este acto por el señor Jefe de Gobierno, Dr. Aníbal Ibarra, con domicilio en Avenida de Mayo 525 de la Ciudad Autónoma de Buenos Aires, República de Argentina y el Gobierno Municipal de la Ciudad de la Paz, Bolivia, República de Bolivia, representado por el señor Alcalde, Dr. Juan del Granado </w:t>
      </w:r>
      <w:proofErr w:type="spellStart"/>
      <w:r w:rsidRPr="0087531C">
        <w:rPr>
          <w:rFonts w:ascii="Arial" w:hAnsi="Arial" w:cs="Arial"/>
          <w:color w:val="000000"/>
          <w:sz w:val="22"/>
          <w:szCs w:val="22"/>
          <w:lang w:val="es-AR"/>
        </w:rPr>
        <w:t>Cosio</w:t>
      </w:r>
      <w:proofErr w:type="spellEnd"/>
      <w:r w:rsidRPr="0087531C">
        <w:rPr>
          <w:rFonts w:ascii="Arial" w:hAnsi="Arial" w:cs="Arial"/>
          <w:color w:val="000000"/>
          <w:sz w:val="22"/>
          <w:szCs w:val="22"/>
          <w:lang w:val="es-AR"/>
        </w:rPr>
        <w:t>, a través de la presente Acta exteriorizan su firme intención de afianzar los lazos de cooperación mutua entre ambas ciudades e incentivar el intercambio de experiencias con el propósito de fortalecer las relaciones inspiradas en comunes deseos de paz, amistad, desarrollo con equidad y bienestar de sus ciudadanos, de acuerdo con las consideraciones que se detallan a continuación:</w:t>
      </w:r>
    </w:p>
    <w:p w:rsidR="00401741" w:rsidRDefault="00401741" w:rsidP="0087531C">
      <w:pPr>
        <w:pStyle w:val="NormalWeb"/>
        <w:spacing w:before="0" w:beforeAutospacing="0" w:after="0" w:afterAutospacing="0" w:line="360" w:lineRule="auto"/>
        <w:jc w:val="both"/>
        <w:rPr>
          <w:rFonts w:ascii="Arial" w:hAnsi="Arial" w:cs="Arial"/>
          <w:color w:val="000000"/>
          <w:sz w:val="22"/>
          <w:szCs w:val="22"/>
          <w:lang w:val="es-AR"/>
        </w:rPr>
      </w:pPr>
    </w:p>
    <w:p w:rsidR="00B533DF" w:rsidRPr="0087531C" w:rsidRDefault="00B533DF" w:rsidP="0087531C">
      <w:pPr>
        <w:pStyle w:val="NormalWeb"/>
        <w:spacing w:before="0" w:beforeAutospacing="0" w:after="0" w:afterAutospacing="0" w:line="360" w:lineRule="auto"/>
        <w:jc w:val="both"/>
        <w:rPr>
          <w:rFonts w:ascii="Arial" w:hAnsi="Arial" w:cs="Arial"/>
          <w:color w:val="000000"/>
          <w:sz w:val="22"/>
          <w:szCs w:val="22"/>
          <w:lang w:val="es-AR"/>
        </w:rPr>
      </w:pPr>
      <w:r w:rsidRPr="0087531C">
        <w:rPr>
          <w:rFonts w:ascii="Arial" w:hAnsi="Arial" w:cs="Arial"/>
          <w:color w:val="000000"/>
          <w:sz w:val="22"/>
          <w:szCs w:val="22"/>
          <w:lang w:val="es-AR"/>
        </w:rPr>
        <w:t>CONSIDERANDO:</w:t>
      </w:r>
    </w:p>
    <w:p w:rsidR="00B533DF" w:rsidRPr="0087531C" w:rsidRDefault="00B533DF" w:rsidP="0087531C">
      <w:pPr>
        <w:pStyle w:val="NormalWeb"/>
        <w:spacing w:before="0" w:beforeAutospacing="0" w:after="0" w:afterAutospacing="0" w:line="360" w:lineRule="auto"/>
        <w:jc w:val="both"/>
        <w:rPr>
          <w:rFonts w:ascii="Arial" w:hAnsi="Arial" w:cs="Arial"/>
          <w:color w:val="000000"/>
          <w:sz w:val="22"/>
          <w:szCs w:val="22"/>
          <w:lang w:val="es-AR"/>
        </w:rPr>
      </w:pPr>
      <w:r w:rsidRPr="0087531C">
        <w:rPr>
          <w:rFonts w:ascii="Arial" w:hAnsi="Arial" w:cs="Arial"/>
          <w:color w:val="000000"/>
          <w:sz w:val="22"/>
          <w:szCs w:val="22"/>
          <w:lang w:val="es-AR"/>
        </w:rPr>
        <w:t>Que, la condición de ciudadanos sudamericanos facilita la implementación de políticas conjuntas en la promoción de diversas áreas que integran la competencia local y que contribuyen a la consolidación de ambas ciudades como centros de atracción turística, cultural, patrimonial y de desarrollo económico;</w:t>
      </w:r>
    </w:p>
    <w:p w:rsidR="00B533DF" w:rsidRPr="0087531C" w:rsidRDefault="00B533DF" w:rsidP="0087531C">
      <w:pPr>
        <w:pStyle w:val="NormalWeb"/>
        <w:spacing w:before="0" w:beforeAutospacing="0" w:after="0" w:afterAutospacing="0" w:line="360" w:lineRule="auto"/>
        <w:jc w:val="both"/>
        <w:rPr>
          <w:rFonts w:ascii="Arial" w:hAnsi="Arial" w:cs="Arial"/>
          <w:color w:val="000000"/>
          <w:sz w:val="22"/>
          <w:szCs w:val="22"/>
          <w:lang w:val="es-AR"/>
        </w:rPr>
      </w:pPr>
      <w:r w:rsidRPr="0087531C">
        <w:rPr>
          <w:rFonts w:ascii="Arial" w:hAnsi="Arial" w:cs="Arial"/>
          <w:color w:val="000000"/>
          <w:sz w:val="22"/>
          <w:szCs w:val="22"/>
          <w:lang w:val="es-AR"/>
        </w:rPr>
        <w:t>Que, la comunidad boliviana que reside en la Ciudad Autónoma de Buenos Aires, Argentina, se encuentra integrada en su mayoría por personas nacidas en la ciudad de La Paz;</w:t>
      </w:r>
    </w:p>
    <w:p w:rsidR="00B533DF" w:rsidRPr="0087531C" w:rsidRDefault="00B533DF" w:rsidP="0087531C">
      <w:pPr>
        <w:pStyle w:val="NormalWeb"/>
        <w:spacing w:before="0" w:beforeAutospacing="0" w:after="0" w:afterAutospacing="0" w:line="360" w:lineRule="auto"/>
        <w:jc w:val="both"/>
        <w:rPr>
          <w:rFonts w:ascii="Arial" w:hAnsi="Arial" w:cs="Arial"/>
          <w:color w:val="000000"/>
          <w:sz w:val="22"/>
          <w:szCs w:val="22"/>
          <w:lang w:val="es-AR"/>
        </w:rPr>
      </w:pPr>
      <w:r w:rsidRPr="0087531C">
        <w:rPr>
          <w:rFonts w:ascii="Arial" w:hAnsi="Arial" w:cs="Arial"/>
          <w:color w:val="000000"/>
          <w:sz w:val="22"/>
          <w:szCs w:val="22"/>
          <w:lang w:val="es-AR"/>
        </w:rPr>
        <w:t>Que, constituye una prioridad de los gobiernos locales velar por el desarrollo humano de sus habitantes;</w:t>
      </w:r>
    </w:p>
    <w:p w:rsidR="00B533DF" w:rsidRPr="0087531C" w:rsidRDefault="00B533DF" w:rsidP="0087531C">
      <w:pPr>
        <w:pStyle w:val="NormalWeb"/>
        <w:spacing w:before="0" w:beforeAutospacing="0" w:after="0" w:afterAutospacing="0" w:line="360" w:lineRule="auto"/>
        <w:jc w:val="both"/>
        <w:rPr>
          <w:rFonts w:ascii="Arial" w:hAnsi="Arial" w:cs="Arial"/>
          <w:color w:val="000000"/>
          <w:sz w:val="22"/>
          <w:szCs w:val="22"/>
          <w:lang w:val="es-AR"/>
        </w:rPr>
      </w:pPr>
      <w:r w:rsidRPr="0087531C">
        <w:rPr>
          <w:rFonts w:ascii="Arial" w:hAnsi="Arial" w:cs="Arial"/>
          <w:color w:val="000000"/>
          <w:sz w:val="22"/>
          <w:szCs w:val="22"/>
          <w:lang w:val="es-AR"/>
        </w:rPr>
        <w:t>Que, en este orden de ideas, resulta necesario comprometerse con la profundización de la integración de la región Sudamericana, en el convencimiento de que su fortalecimiento contribuirá al desarrollo de los gobiernos locales y facilitará el intercambio de experiencias entre éstos;</w:t>
      </w:r>
    </w:p>
    <w:p w:rsidR="00B533DF" w:rsidRPr="0087531C" w:rsidRDefault="00B533DF" w:rsidP="0087531C">
      <w:pPr>
        <w:pStyle w:val="NormalWeb"/>
        <w:spacing w:before="0" w:beforeAutospacing="0" w:after="0" w:afterAutospacing="0" w:line="360" w:lineRule="auto"/>
        <w:jc w:val="both"/>
        <w:rPr>
          <w:rFonts w:ascii="Arial" w:hAnsi="Arial" w:cs="Arial"/>
          <w:color w:val="000000"/>
          <w:sz w:val="22"/>
          <w:szCs w:val="22"/>
          <w:lang w:val="es-AR"/>
        </w:rPr>
      </w:pPr>
      <w:r w:rsidRPr="0087531C">
        <w:rPr>
          <w:rFonts w:ascii="Arial" w:hAnsi="Arial" w:cs="Arial"/>
          <w:color w:val="000000"/>
          <w:sz w:val="22"/>
          <w:szCs w:val="22"/>
          <w:lang w:val="es-AR"/>
        </w:rPr>
        <w:t>Que, a fin de implementar la cooperación referida;</w:t>
      </w:r>
    </w:p>
    <w:p w:rsidR="00401741" w:rsidRDefault="00401741" w:rsidP="0087531C">
      <w:pPr>
        <w:pStyle w:val="NormalWeb"/>
        <w:spacing w:before="0" w:beforeAutospacing="0" w:after="0" w:afterAutospacing="0" w:line="360" w:lineRule="auto"/>
        <w:jc w:val="both"/>
        <w:rPr>
          <w:rFonts w:ascii="Arial" w:hAnsi="Arial" w:cs="Arial"/>
          <w:color w:val="000000"/>
          <w:sz w:val="22"/>
          <w:szCs w:val="22"/>
          <w:lang w:val="es-AR"/>
        </w:rPr>
      </w:pPr>
    </w:p>
    <w:p w:rsidR="00B533DF" w:rsidRPr="0087531C" w:rsidRDefault="00B533DF" w:rsidP="0087531C">
      <w:pPr>
        <w:pStyle w:val="NormalWeb"/>
        <w:spacing w:before="0" w:beforeAutospacing="0" w:after="0" w:afterAutospacing="0" w:line="360" w:lineRule="auto"/>
        <w:jc w:val="both"/>
        <w:rPr>
          <w:rFonts w:ascii="Arial" w:hAnsi="Arial" w:cs="Arial"/>
          <w:color w:val="000000"/>
          <w:sz w:val="22"/>
          <w:szCs w:val="22"/>
          <w:lang w:val="es-AR"/>
        </w:rPr>
      </w:pPr>
      <w:r w:rsidRPr="0087531C">
        <w:rPr>
          <w:rFonts w:ascii="Arial" w:hAnsi="Arial" w:cs="Arial"/>
          <w:color w:val="000000"/>
          <w:sz w:val="22"/>
          <w:szCs w:val="22"/>
          <w:lang w:val="es-AR"/>
        </w:rPr>
        <w:t>SE ACUERDA:</w:t>
      </w:r>
    </w:p>
    <w:p w:rsidR="00B533DF" w:rsidRPr="0087531C" w:rsidRDefault="00B533DF" w:rsidP="0087531C">
      <w:pPr>
        <w:pStyle w:val="NormalWeb"/>
        <w:spacing w:before="0" w:beforeAutospacing="0" w:after="0" w:afterAutospacing="0" w:line="360" w:lineRule="auto"/>
        <w:jc w:val="both"/>
        <w:rPr>
          <w:rFonts w:ascii="Arial" w:hAnsi="Arial" w:cs="Arial"/>
          <w:color w:val="000000"/>
          <w:sz w:val="22"/>
          <w:szCs w:val="22"/>
          <w:lang w:val="es-AR"/>
        </w:rPr>
      </w:pPr>
      <w:r w:rsidRPr="0087531C">
        <w:rPr>
          <w:rFonts w:ascii="Arial" w:hAnsi="Arial" w:cs="Arial"/>
          <w:color w:val="000000"/>
          <w:sz w:val="22"/>
          <w:szCs w:val="22"/>
          <w:lang w:val="es-AR"/>
        </w:rPr>
        <w:t>Suscribir la presente Acta de Intención, con el objeto de propiciar y desarrollar programas de cooperación, entre el Gobierno de la Ciudad Autónoma de Buenos Aires y el Gobierno Municipal de La Paz, en las materias y área de gestión que resulten de interés de las partes.</w:t>
      </w:r>
    </w:p>
    <w:p w:rsidR="00401741" w:rsidRDefault="00401741" w:rsidP="0087531C">
      <w:pPr>
        <w:pStyle w:val="NormalWeb"/>
        <w:spacing w:before="0" w:beforeAutospacing="0" w:after="0" w:afterAutospacing="0" w:line="360" w:lineRule="auto"/>
        <w:jc w:val="both"/>
        <w:rPr>
          <w:rFonts w:ascii="Arial" w:hAnsi="Arial" w:cs="Arial"/>
          <w:color w:val="000000"/>
          <w:sz w:val="22"/>
          <w:szCs w:val="22"/>
          <w:lang w:val="es-AR"/>
        </w:rPr>
      </w:pPr>
    </w:p>
    <w:p w:rsidR="000D573D" w:rsidRDefault="00B533DF" w:rsidP="0087531C">
      <w:pPr>
        <w:pStyle w:val="NormalWeb"/>
        <w:spacing w:before="0" w:beforeAutospacing="0" w:after="0" w:afterAutospacing="0" w:line="360" w:lineRule="auto"/>
        <w:jc w:val="both"/>
        <w:rPr>
          <w:rFonts w:ascii="Arial" w:hAnsi="Arial" w:cs="Arial"/>
          <w:color w:val="000000"/>
          <w:sz w:val="22"/>
          <w:szCs w:val="22"/>
          <w:lang w:val="es-AR"/>
        </w:rPr>
      </w:pPr>
      <w:r w:rsidRPr="0087531C">
        <w:rPr>
          <w:rFonts w:ascii="Arial" w:hAnsi="Arial" w:cs="Arial"/>
          <w:color w:val="000000"/>
          <w:sz w:val="22"/>
          <w:szCs w:val="22"/>
          <w:lang w:val="es-AR"/>
        </w:rPr>
        <w:lastRenderedPageBreak/>
        <w:t xml:space="preserve">Se suscriben dos ejemplares de un mismo tenor y a un solo efecto en la Ciudad Autónoma de Buenos Aires, a los 9 días del mes de abril de 2003. IBARRA (Jefe de Gobierno de la Ciudad Autónoma de Buenos Aires) - Granado </w:t>
      </w:r>
      <w:proofErr w:type="spellStart"/>
      <w:r w:rsidRPr="0087531C">
        <w:rPr>
          <w:rFonts w:ascii="Arial" w:hAnsi="Arial" w:cs="Arial"/>
          <w:color w:val="000000"/>
          <w:sz w:val="22"/>
          <w:szCs w:val="22"/>
          <w:lang w:val="es-AR"/>
        </w:rPr>
        <w:t>Cosio</w:t>
      </w:r>
      <w:proofErr w:type="spellEnd"/>
      <w:r w:rsidRPr="0087531C">
        <w:rPr>
          <w:rFonts w:ascii="Arial" w:hAnsi="Arial" w:cs="Arial"/>
          <w:color w:val="000000"/>
          <w:sz w:val="22"/>
          <w:szCs w:val="22"/>
          <w:lang w:val="es-AR"/>
        </w:rPr>
        <w:t xml:space="preserve"> (Alcalde de la Ciudad de La Paz)</w:t>
      </w:r>
    </w:p>
    <w:p w:rsidR="00401741" w:rsidRDefault="00401741" w:rsidP="0087531C">
      <w:pPr>
        <w:pStyle w:val="NormalWeb"/>
        <w:spacing w:before="0" w:beforeAutospacing="0" w:after="0" w:afterAutospacing="0" w:line="360" w:lineRule="auto"/>
        <w:jc w:val="both"/>
        <w:rPr>
          <w:rFonts w:ascii="Arial" w:hAnsi="Arial" w:cs="Arial"/>
          <w:color w:val="000000"/>
          <w:sz w:val="22"/>
          <w:szCs w:val="22"/>
          <w:lang w:val="es-A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EA612D" w:rsidRPr="0087531C" w:rsidTr="00401741">
        <w:trPr>
          <w:jc w:val="center"/>
        </w:trPr>
        <w:tc>
          <w:tcPr>
            <w:tcW w:w="8720" w:type="dxa"/>
            <w:gridSpan w:val="2"/>
            <w:vAlign w:val="center"/>
          </w:tcPr>
          <w:p w:rsidR="00EA612D" w:rsidRPr="0087531C" w:rsidRDefault="00EA612D" w:rsidP="00401741">
            <w:pPr>
              <w:pStyle w:val="NormalWeb"/>
              <w:spacing w:before="240" w:beforeAutospacing="0" w:after="0" w:afterAutospacing="0" w:line="360" w:lineRule="auto"/>
              <w:jc w:val="center"/>
              <w:rPr>
                <w:rFonts w:ascii="Arial" w:hAnsi="Arial" w:cs="Arial"/>
                <w:b/>
                <w:bCs/>
                <w:iCs/>
                <w:color w:val="000000"/>
              </w:rPr>
            </w:pPr>
            <w:r w:rsidRPr="0087531C">
              <w:rPr>
                <w:rFonts w:ascii="Arial" w:hAnsi="Arial" w:cs="Arial"/>
                <w:b/>
                <w:bCs/>
                <w:iCs/>
                <w:color w:val="000000"/>
                <w:sz w:val="22"/>
                <w:szCs w:val="22"/>
              </w:rPr>
              <w:t>ANEXO A</w:t>
            </w:r>
          </w:p>
          <w:p w:rsidR="00EA612D" w:rsidRPr="0087531C" w:rsidRDefault="00EA612D" w:rsidP="00401741">
            <w:pPr>
              <w:pStyle w:val="NormalWeb"/>
              <w:spacing w:before="0" w:beforeAutospacing="0" w:after="0" w:afterAutospacing="0" w:line="360" w:lineRule="auto"/>
              <w:jc w:val="center"/>
              <w:rPr>
                <w:rFonts w:ascii="Arial" w:hAnsi="Arial" w:cs="Arial"/>
                <w:b/>
                <w:bCs/>
                <w:iCs/>
                <w:color w:val="000000"/>
              </w:rPr>
            </w:pPr>
            <w:r w:rsidRPr="0087531C">
              <w:rPr>
                <w:rFonts w:ascii="Arial" w:hAnsi="Arial" w:cs="Arial"/>
                <w:b/>
                <w:bCs/>
                <w:iCs/>
                <w:color w:val="000000"/>
                <w:sz w:val="22"/>
                <w:szCs w:val="22"/>
              </w:rPr>
              <w:t xml:space="preserve">LEY B - Nº </w:t>
            </w:r>
            <w:r w:rsidR="00B533DF" w:rsidRPr="0087531C">
              <w:rPr>
                <w:rFonts w:ascii="Arial" w:hAnsi="Arial" w:cs="Arial"/>
                <w:b/>
                <w:bCs/>
                <w:iCs/>
                <w:color w:val="000000"/>
                <w:sz w:val="22"/>
                <w:szCs w:val="22"/>
              </w:rPr>
              <w:t>1</w:t>
            </w:r>
            <w:r w:rsidR="00264002">
              <w:rPr>
                <w:rFonts w:ascii="Arial" w:hAnsi="Arial" w:cs="Arial"/>
                <w:b/>
                <w:bCs/>
                <w:iCs/>
                <w:color w:val="000000"/>
                <w:sz w:val="22"/>
                <w:szCs w:val="22"/>
              </w:rPr>
              <w:t>.</w:t>
            </w:r>
            <w:r w:rsidR="00B533DF" w:rsidRPr="0087531C">
              <w:rPr>
                <w:rFonts w:ascii="Arial" w:hAnsi="Arial" w:cs="Arial"/>
                <w:b/>
                <w:bCs/>
                <w:iCs/>
                <w:color w:val="000000"/>
                <w:sz w:val="22"/>
                <w:szCs w:val="22"/>
              </w:rPr>
              <w:t>145</w:t>
            </w:r>
          </w:p>
          <w:p w:rsidR="00EA612D" w:rsidRPr="0087531C" w:rsidRDefault="00EA612D" w:rsidP="00401741">
            <w:pPr>
              <w:pStyle w:val="NormalWeb"/>
              <w:spacing w:before="0" w:beforeAutospacing="0" w:after="0" w:afterAutospacing="0" w:line="360" w:lineRule="auto"/>
              <w:jc w:val="center"/>
              <w:rPr>
                <w:rFonts w:ascii="Arial" w:hAnsi="Arial" w:cs="Arial"/>
                <w:color w:val="000000"/>
              </w:rPr>
            </w:pPr>
            <w:r w:rsidRPr="0087531C">
              <w:rPr>
                <w:rFonts w:ascii="Arial" w:hAnsi="Arial" w:cs="Arial"/>
                <w:b/>
                <w:bCs/>
                <w:iCs/>
                <w:color w:val="000000"/>
                <w:sz w:val="22"/>
                <w:szCs w:val="22"/>
              </w:rPr>
              <w:t>TABLA DE ANTECEDENTES</w:t>
            </w:r>
          </w:p>
        </w:tc>
      </w:tr>
      <w:tr w:rsidR="00EA612D" w:rsidRPr="0087531C" w:rsidTr="001A449E">
        <w:trPr>
          <w:trHeight w:val="484"/>
          <w:jc w:val="center"/>
        </w:trPr>
        <w:tc>
          <w:tcPr>
            <w:tcW w:w="4375" w:type="dxa"/>
            <w:vAlign w:val="center"/>
          </w:tcPr>
          <w:p w:rsidR="00EA612D" w:rsidRPr="001A449E" w:rsidRDefault="00EA612D" w:rsidP="001A449E">
            <w:pPr>
              <w:pStyle w:val="NormalWeb"/>
              <w:spacing w:before="0" w:beforeAutospacing="0" w:after="0" w:afterAutospacing="0" w:line="360" w:lineRule="auto"/>
              <w:jc w:val="center"/>
              <w:rPr>
                <w:rFonts w:ascii="Arial" w:hAnsi="Arial" w:cs="Arial"/>
                <w:b/>
                <w:bCs/>
                <w:color w:val="000000"/>
              </w:rPr>
            </w:pPr>
            <w:r w:rsidRPr="0087531C">
              <w:rPr>
                <w:rFonts w:ascii="Arial" w:hAnsi="Arial" w:cs="Arial"/>
                <w:b/>
                <w:bCs/>
                <w:color w:val="000000"/>
                <w:sz w:val="22"/>
                <w:szCs w:val="22"/>
              </w:rPr>
              <w:t>Número de Artículo del</w:t>
            </w:r>
            <w:r w:rsidR="001A449E">
              <w:rPr>
                <w:rFonts w:ascii="Arial" w:hAnsi="Arial" w:cs="Arial"/>
                <w:b/>
                <w:bCs/>
                <w:color w:val="000000"/>
              </w:rPr>
              <w:t xml:space="preserve"> </w:t>
            </w:r>
            <w:r w:rsidRPr="0087531C">
              <w:rPr>
                <w:rFonts w:ascii="Arial" w:hAnsi="Arial" w:cs="Arial"/>
                <w:b/>
                <w:bCs/>
                <w:color w:val="000000"/>
                <w:sz w:val="22"/>
                <w:szCs w:val="22"/>
              </w:rPr>
              <w:t>Texto Definitivo</w:t>
            </w:r>
          </w:p>
        </w:tc>
        <w:tc>
          <w:tcPr>
            <w:tcW w:w="4345" w:type="dxa"/>
            <w:vAlign w:val="center"/>
          </w:tcPr>
          <w:p w:rsidR="00EA612D" w:rsidRPr="0087531C" w:rsidRDefault="00EA612D" w:rsidP="00401741">
            <w:pPr>
              <w:pStyle w:val="NormalWeb"/>
              <w:spacing w:before="0" w:beforeAutospacing="0" w:after="0" w:afterAutospacing="0" w:line="360" w:lineRule="auto"/>
              <w:jc w:val="center"/>
              <w:rPr>
                <w:rFonts w:ascii="Arial" w:hAnsi="Arial" w:cs="Arial"/>
                <w:b/>
                <w:color w:val="000000"/>
              </w:rPr>
            </w:pPr>
            <w:r w:rsidRPr="0087531C">
              <w:rPr>
                <w:rFonts w:ascii="Arial" w:hAnsi="Arial" w:cs="Arial"/>
                <w:b/>
                <w:color w:val="000000"/>
                <w:sz w:val="22"/>
                <w:szCs w:val="22"/>
              </w:rPr>
              <w:t>Fuente</w:t>
            </w:r>
          </w:p>
        </w:tc>
      </w:tr>
      <w:tr w:rsidR="00EA612D" w:rsidRPr="0087531C" w:rsidTr="001A449E">
        <w:trPr>
          <w:trHeight w:val="549"/>
          <w:jc w:val="center"/>
        </w:trPr>
        <w:tc>
          <w:tcPr>
            <w:tcW w:w="8720" w:type="dxa"/>
            <w:gridSpan w:val="2"/>
            <w:vAlign w:val="center"/>
          </w:tcPr>
          <w:p w:rsidR="00EA612D" w:rsidRPr="0087531C" w:rsidRDefault="00EA612D" w:rsidP="00401741">
            <w:pPr>
              <w:pStyle w:val="NormalWeb"/>
              <w:spacing w:before="0" w:beforeAutospacing="0" w:after="0" w:afterAutospacing="0" w:line="360" w:lineRule="auto"/>
              <w:jc w:val="center"/>
              <w:rPr>
                <w:rFonts w:ascii="Arial" w:hAnsi="Arial" w:cs="Arial"/>
                <w:color w:val="000000"/>
              </w:rPr>
            </w:pPr>
            <w:r w:rsidRPr="0087531C">
              <w:rPr>
                <w:rFonts w:ascii="Arial" w:hAnsi="Arial" w:cs="Arial"/>
                <w:color w:val="000000"/>
                <w:sz w:val="22"/>
                <w:szCs w:val="22"/>
              </w:rPr>
              <w:t xml:space="preserve">Los puntos del Texto Definitivo provienen del Texto Original del Anexo de la Ley </w:t>
            </w:r>
            <w:r w:rsidR="00B533DF" w:rsidRPr="0087531C">
              <w:rPr>
                <w:rFonts w:ascii="Arial" w:hAnsi="Arial" w:cs="Arial"/>
                <w:color w:val="000000"/>
                <w:sz w:val="22"/>
                <w:szCs w:val="22"/>
              </w:rPr>
              <w:t>1</w:t>
            </w:r>
            <w:r w:rsidR="00264002">
              <w:rPr>
                <w:rFonts w:ascii="Arial" w:hAnsi="Arial" w:cs="Arial"/>
                <w:color w:val="000000"/>
                <w:sz w:val="22"/>
                <w:szCs w:val="22"/>
              </w:rPr>
              <w:t>.</w:t>
            </w:r>
            <w:r w:rsidR="00B533DF" w:rsidRPr="0087531C">
              <w:rPr>
                <w:rFonts w:ascii="Arial" w:hAnsi="Arial" w:cs="Arial"/>
                <w:color w:val="000000"/>
                <w:sz w:val="22"/>
                <w:szCs w:val="22"/>
              </w:rPr>
              <w:t>145</w:t>
            </w:r>
            <w:r w:rsidRPr="0087531C">
              <w:rPr>
                <w:rFonts w:ascii="Arial" w:hAnsi="Arial" w:cs="Arial"/>
                <w:color w:val="000000"/>
                <w:sz w:val="22"/>
                <w:szCs w:val="22"/>
              </w:rPr>
              <w:t>.</w:t>
            </w:r>
          </w:p>
        </w:tc>
      </w:tr>
    </w:tbl>
    <w:p w:rsidR="00EA612D" w:rsidRPr="0087531C" w:rsidRDefault="00EA612D" w:rsidP="0087531C">
      <w:pPr>
        <w:pStyle w:val="NormalWeb"/>
        <w:spacing w:before="0" w:beforeAutospacing="0" w:after="0" w:afterAutospacing="0" w:line="360" w:lineRule="auto"/>
        <w:jc w:val="center"/>
        <w:rPr>
          <w:rFonts w:ascii="Arial" w:hAnsi="Arial" w:cs="Arial"/>
          <w:color w:val="000000"/>
          <w:sz w:val="22"/>
          <w:szCs w:val="22"/>
          <w:lang w:val="es-AR"/>
        </w:rPr>
      </w:pPr>
    </w:p>
    <w:tbl>
      <w:tblPr>
        <w:tblStyle w:val="Tablaconcuadrcula"/>
        <w:tblW w:w="0" w:type="auto"/>
        <w:jc w:val="center"/>
        <w:tblLook w:val="01E0"/>
      </w:tblPr>
      <w:tblGrid>
        <w:gridCol w:w="2881"/>
        <w:gridCol w:w="2881"/>
        <w:gridCol w:w="2993"/>
      </w:tblGrid>
      <w:tr w:rsidR="00EA612D" w:rsidRPr="0087531C" w:rsidTr="00401741">
        <w:trPr>
          <w:jc w:val="center"/>
        </w:trPr>
        <w:tc>
          <w:tcPr>
            <w:tcW w:w="8755" w:type="dxa"/>
            <w:gridSpan w:val="3"/>
            <w:vAlign w:val="center"/>
          </w:tcPr>
          <w:p w:rsidR="00EA612D" w:rsidRPr="0087531C" w:rsidRDefault="00EA612D" w:rsidP="00401741">
            <w:pPr>
              <w:spacing w:before="240" w:line="360" w:lineRule="auto"/>
              <w:jc w:val="center"/>
              <w:rPr>
                <w:rFonts w:ascii="Arial" w:hAnsi="Arial" w:cs="Arial"/>
                <w:b/>
                <w:sz w:val="22"/>
                <w:szCs w:val="22"/>
              </w:rPr>
            </w:pPr>
            <w:r w:rsidRPr="0087531C">
              <w:rPr>
                <w:rFonts w:ascii="Arial" w:hAnsi="Arial" w:cs="Arial"/>
                <w:b/>
                <w:sz w:val="22"/>
                <w:szCs w:val="22"/>
              </w:rPr>
              <w:t>ANEXO A</w:t>
            </w:r>
          </w:p>
          <w:p w:rsidR="00EA612D" w:rsidRPr="0087531C" w:rsidRDefault="00EA612D" w:rsidP="00401741">
            <w:pPr>
              <w:spacing w:line="360" w:lineRule="auto"/>
              <w:jc w:val="center"/>
              <w:rPr>
                <w:rFonts w:ascii="Arial" w:hAnsi="Arial" w:cs="Arial"/>
                <w:b/>
                <w:sz w:val="22"/>
                <w:szCs w:val="22"/>
              </w:rPr>
            </w:pPr>
            <w:r w:rsidRPr="0087531C">
              <w:rPr>
                <w:rFonts w:ascii="Arial" w:hAnsi="Arial" w:cs="Arial"/>
                <w:b/>
                <w:sz w:val="22"/>
                <w:szCs w:val="22"/>
              </w:rPr>
              <w:t xml:space="preserve">LEY B - Nº </w:t>
            </w:r>
            <w:r w:rsidR="00B533DF" w:rsidRPr="0087531C">
              <w:rPr>
                <w:rFonts w:ascii="Arial" w:hAnsi="Arial" w:cs="Arial"/>
                <w:b/>
                <w:sz w:val="22"/>
                <w:szCs w:val="22"/>
              </w:rPr>
              <w:t>1</w:t>
            </w:r>
            <w:r w:rsidR="00264002">
              <w:rPr>
                <w:rFonts w:ascii="Arial" w:hAnsi="Arial" w:cs="Arial"/>
                <w:b/>
                <w:sz w:val="22"/>
                <w:szCs w:val="22"/>
              </w:rPr>
              <w:t>.</w:t>
            </w:r>
            <w:r w:rsidR="00B533DF" w:rsidRPr="0087531C">
              <w:rPr>
                <w:rFonts w:ascii="Arial" w:hAnsi="Arial" w:cs="Arial"/>
                <w:b/>
                <w:sz w:val="22"/>
                <w:szCs w:val="22"/>
              </w:rPr>
              <w:t>145</w:t>
            </w:r>
          </w:p>
          <w:p w:rsidR="00EA612D" w:rsidRPr="0087531C" w:rsidRDefault="00EA612D" w:rsidP="00401741">
            <w:pPr>
              <w:spacing w:line="360" w:lineRule="auto"/>
              <w:jc w:val="center"/>
              <w:rPr>
                <w:rFonts w:ascii="Arial" w:hAnsi="Arial" w:cs="Arial"/>
                <w:sz w:val="22"/>
                <w:szCs w:val="22"/>
              </w:rPr>
            </w:pPr>
            <w:r w:rsidRPr="0087531C">
              <w:rPr>
                <w:rFonts w:ascii="Arial" w:hAnsi="Arial" w:cs="Arial"/>
                <w:b/>
                <w:sz w:val="22"/>
                <w:szCs w:val="22"/>
              </w:rPr>
              <w:t>TABLA DE EQUIVALENCIAS</w:t>
            </w:r>
          </w:p>
        </w:tc>
      </w:tr>
      <w:tr w:rsidR="00EA612D" w:rsidRPr="0087531C" w:rsidTr="00401741">
        <w:trPr>
          <w:jc w:val="center"/>
        </w:trPr>
        <w:tc>
          <w:tcPr>
            <w:tcW w:w="2881" w:type="dxa"/>
            <w:vAlign w:val="center"/>
          </w:tcPr>
          <w:p w:rsidR="00EA612D" w:rsidRPr="0087531C" w:rsidRDefault="00EA612D" w:rsidP="00401741">
            <w:pPr>
              <w:spacing w:line="360" w:lineRule="auto"/>
              <w:jc w:val="center"/>
              <w:rPr>
                <w:rFonts w:ascii="Arial" w:hAnsi="Arial" w:cs="Arial"/>
                <w:b/>
                <w:sz w:val="22"/>
                <w:szCs w:val="22"/>
              </w:rPr>
            </w:pPr>
            <w:r w:rsidRPr="0087531C">
              <w:rPr>
                <w:rFonts w:ascii="Arial" w:hAnsi="Arial" w:cs="Arial"/>
                <w:b/>
                <w:sz w:val="22"/>
                <w:szCs w:val="22"/>
              </w:rPr>
              <w:t>Número de Artículo del</w:t>
            </w:r>
          </w:p>
          <w:p w:rsidR="00EA612D" w:rsidRPr="0087531C" w:rsidRDefault="00EA612D" w:rsidP="00401741">
            <w:pPr>
              <w:spacing w:line="360" w:lineRule="auto"/>
              <w:jc w:val="center"/>
              <w:rPr>
                <w:rFonts w:ascii="Arial" w:hAnsi="Arial" w:cs="Arial"/>
                <w:sz w:val="22"/>
                <w:szCs w:val="22"/>
              </w:rPr>
            </w:pPr>
            <w:r w:rsidRPr="0087531C">
              <w:rPr>
                <w:rFonts w:ascii="Arial" w:hAnsi="Arial" w:cs="Arial"/>
                <w:b/>
                <w:sz w:val="22"/>
                <w:szCs w:val="22"/>
              </w:rPr>
              <w:t>Texto Definitivo</w:t>
            </w:r>
          </w:p>
        </w:tc>
        <w:tc>
          <w:tcPr>
            <w:tcW w:w="2881" w:type="dxa"/>
            <w:vAlign w:val="center"/>
          </w:tcPr>
          <w:p w:rsidR="00EA612D" w:rsidRPr="0087531C" w:rsidRDefault="00EA612D" w:rsidP="00401741">
            <w:pPr>
              <w:spacing w:line="360" w:lineRule="auto"/>
              <w:jc w:val="center"/>
              <w:rPr>
                <w:rFonts w:ascii="Arial" w:hAnsi="Arial" w:cs="Arial"/>
                <w:b/>
                <w:sz w:val="22"/>
                <w:szCs w:val="22"/>
              </w:rPr>
            </w:pPr>
            <w:r w:rsidRPr="0087531C">
              <w:rPr>
                <w:rFonts w:ascii="Arial" w:hAnsi="Arial" w:cs="Arial"/>
                <w:b/>
                <w:sz w:val="22"/>
                <w:szCs w:val="22"/>
              </w:rPr>
              <w:t>Número de Artículo del</w:t>
            </w:r>
          </w:p>
          <w:p w:rsidR="00EA612D" w:rsidRPr="0087531C" w:rsidRDefault="00EA612D" w:rsidP="00401741">
            <w:pPr>
              <w:spacing w:line="360" w:lineRule="auto"/>
              <w:jc w:val="center"/>
              <w:rPr>
                <w:rFonts w:ascii="Arial" w:hAnsi="Arial" w:cs="Arial"/>
                <w:b/>
                <w:sz w:val="22"/>
                <w:szCs w:val="22"/>
              </w:rPr>
            </w:pPr>
            <w:r w:rsidRPr="0087531C">
              <w:rPr>
                <w:rFonts w:ascii="Arial" w:hAnsi="Arial" w:cs="Arial"/>
                <w:b/>
                <w:sz w:val="22"/>
                <w:szCs w:val="22"/>
              </w:rPr>
              <w:t>Texto de Referencia</w:t>
            </w:r>
          </w:p>
          <w:p w:rsidR="00EA612D" w:rsidRPr="0087531C" w:rsidRDefault="00EA612D" w:rsidP="00401741">
            <w:pPr>
              <w:spacing w:line="360" w:lineRule="auto"/>
              <w:jc w:val="center"/>
              <w:rPr>
                <w:rFonts w:ascii="Arial" w:hAnsi="Arial" w:cs="Arial"/>
                <w:sz w:val="22"/>
                <w:szCs w:val="22"/>
              </w:rPr>
            </w:pPr>
            <w:r w:rsidRPr="0087531C">
              <w:rPr>
                <w:rFonts w:ascii="Arial" w:hAnsi="Arial" w:cs="Arial"/>
                <w:b/>
                <w:sz w:val="22"/>
                <w:szCs w:val="22"/>
              </w:rPr>
              <w:t xml:space="preserve">(Ley </w:t>
            </w:r>
            <w:r w:rsidR="00B533DF" w:rsidRPr="0087531C">
              <w:rPr>
                <w:rFonts w:ascii="Arial" w:hAnsi="Arial" w:cs="Arial"/>
                <w:b/>
                <w:sz w:val="22"/>
                <w:szCs w:val="22"/>
              </w:rPr>
              <w:t>1</w:t>
            </w:r>
            <w:r w:rsidR="00264002">
              <w:rPr>
                <w:rFonts w:ascii="Arial" w:hAnsi="Arial" w:cs="Arial"/>
                <w:b/>
                <w:sz w:val="22"/>
                <w:szCs w:val="22"/>
              </w:rPr>
              <w:t>.</w:t>
            </w:r>
            <w:r w:rsidR="00B533DF" w:rsidRPr="0087531C">
              <w:rPr>
                <w:rFonts w:ascii="Arial" w:hAnsi="Arial" w:cs="Arial"/>
                <w:b/>
                <w:sz w:val="22"/>
                <w:szCs w:val="22"/>
              </w:rPr>
              <w:t>145</w:t>
            </w:r>
            <w:r w:rsidRPr="0087531C">
              <w:rPr>
                <w:rFonts w:ascii="Arial" w:hAnsi="Arial" w:cs="Arial"/>
                <w:b/>
                <w:sz w:val="22"/>
                <w:szCs w:val="22"/>
              </w:rPr>
              <w:t>)</w:t>
            </w:r>
          </w:p>
        </w:tc>
        <w:tc>
          <w:tcPr>
            <w:tcW w:w="2993" w:type="dxa"/>
            <w:vAlign w:val="center"/>
          </w:tcPr>
          <w:p w:rsidR="00EA612D" w:rsidRPr="0087531C" w:rsidRDefault="00EA612D" w:rsidP="00401741">
            <w:pPr>
              <w:spacing w:line="360" w:lineRule="auto"/>
              <w:jc w:val="center"/>
              <w:rPr>
                <w:rFonts w:ascii="Arial" w:hAnsi="Arial" w:cs="Arial"/>
                <w:sz w:val="22"/>
                <w:szCs w:val="22"/>
              </w:rPr>
            </w:pPr>
            <w:r w:rsidRPr="0087531C">
              <w:rPr>
                <w:rFonts w:ascii="Arial" w:hAnsi="Arial" w:cs="Arial"/>
                <w:b/>
                <w:sz w:val="22"/>
                <w:szCs w:val="22"/>
              </w:rPr>
              <w:t>Observaciones</w:t>
            </w:r>
          </w:p>
        </w:tc>
      </w:tr>
      <w:tr w:rsidR="00EA612D" w:rsidRPr="0087531C" w:rsidTr="00401741">
        <w:trPr>
          <w:jc w:val="center"/>
        </w:trPr>
        <w:tc>
          <w:tcPr>
            <w:tcW w:w="8755" w:type="dxa"/>
            <w:gridSpan w:val="3"/>
            <w:vAlign w:val="center"/>
          </w:tcPr>
          <w:p w:rsidR="00EA612D" w:rsidRPr="0087531C" w:rsidRDefault="00EA612D" w:rsidP="00401741">
            <w:pPr>
              <w:spacing w:line="360" w:lineRule="auto"/>
              <w:jc w:val="center"/>
              <w:rPr>
                <w:rFonts w:ascii="Arial" w:hAnsi="Arial" w:cs="Arial"/>
                <w:sz w:val="22"/>
                <w:szCs w:val="22"/>
              </w:rPr>
            </w:pPr>
            <w:r w:rsidRPr="0087531C">
              <w:rPr>
                <w:rFonts w:ascii="Arial" w:hAnsi="Arial" w:cs="Arial"/>
                <w:sz w:val="22"/>
                <w:szCs w:val="22"/>
              </w:rPr>
              <w:t xml:space="preserve">La numeración de los puntos del Texto Definitivo corresponde a la numeración original del Anexo de la Ley </w:t>
            </w:r>
            <w:r w:rsidR="00B533DF" w:rsidRPr="0087531C">
              <w:rPr>
                <w:rFonts w:ascii="Arial" w:hAnsi="Arial" w:cs="Arial"/>
                <w:sz w:val="22"/>
                <w:szCs w:val="22"/>
              </w:rPr>
              <w:t>1</w:t>
            </w:r>
            <w:r w:rsidR="00264002">
              <w:rPr>
                <w:rFonts w:ascii="Arial" w:hAnsi="Arial" w:cs="Arial"/>
                <w:sz w:val="22"/>
                <w:szCs w:val="22"/>
              </w:rPr>
              <w:t>.</w:t>
            </w:r>
            <w:r w:rsidR="00B533DF" w:rsidRPr="0087531C">
              <w:rPr>
                <w:rFonts w:ascii="Arial" w:hAnsi="Arial" w:cs="Arial"/>
                <w:sz w:val="22"/>
                <w:szCs w:val="22"/>
              </w:rPr>
              <w:t>145</w:t>
            </w:r>
            <w:r w:rsidRPr="0087531C">
              <w:rPr>
                <w:rFonts w:ascii="Arial" w:hAnsi="Arial" w:cs="Arial"/>
                <w:sz w:val="22"/>
                <w:szCs w:val="22"/>
              </w:rPr>
              <w:t>.</w:t>
            </w:r>
          </w:p>
        </w:tc>
      </w:tr>
    </w:tbl>
    <w:p w:rsidR="00EA612D" w:rsidRPr="0087531C" w:rsidRDefault="00EA612D" w:rsidP="0087531C">
      <w:pPr>
        <w:pStyle w:val="NormalWeb"/>
        <w:spacing w:before="0" w:beforeAutospacing="0" w:after="0" w:afterAutospacing="0" w:line="360" w:lineRule="auto"/>
        <w:jc w:val="both"/>
        <w:rPr>
          <w:rFonts w:ascii="Arial" w:hAnsi="Arial" w:cs="Arial"/>
          <w:b/>
          <w:caps/>
          <w:sz w:val="22"/>
          <w:szCs w:val="22"/>
        </w:rPr>
      </w:pPr>
    </w:p>
    <w:p w:rsidR="00796764" w:rsidRPr="0087531C" w:rsidRDefault="00796764" w:rsidP="0087531C">
      <w:pPr>
        <w:spacing w:line="360" w:lineRule="auto"/>
        <w:rPr>
          <w:rFonts w:ascii="Arial" w:hAnsi="Arial" w:cs="Arial"/>
          <w:sz w:val="22"/>
          <w:szCs w:val="22"/>
        </w:rPr>
      </w:pPr>
    </w:p>
    <w:sectPr w:rsidR="00796764" w:rsidRPr="0087531C" w:rsidSect="00264002">
      <w:pgSz w:w="12240" w:h="15840"/>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EA612D"/>
    <w:rsid w:val="000D573D"/>
    <w:rsid w:val="001A449E"/>
    <w:rsid w:val="001F1C79"/>
    <w:rsid w:val="00264002"/>
    <w:rsid w:val="002A7B96"/>
    <w:rsid w:val="002B3820"/>
    <w:rsid w:val="00360ADE"/>
    <w:rsid w:val="00401741"/>
    <w:rsid w:val="005B2DF6"/>
    <w:rsid w:val="00796764"/>
    <w:rsid w:val="0087531C"/>
    <w:rsid w:val="008E4970"/>
    <w:rsid w:val="009D48EC"/>
    <w:rsid w:val="00A94097"/>
    <w:rsid w:val="00B533DF"/>
    <w:rsid w:val="00C304DF"/>
    <w:rsid w:val="00EA612D"/>
    <w:rsid w:val="00FC6D8D"/>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12D"/>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EA612D"/>
    <w:pPr>
      <w:spacing w:before="100" w:beforeAutospacing="1" w:after="100" w:afterAutospacing="1"/>
    </w:pPr>
  </w:style>
  <w:style w:type="paragraph" w:styleId="Textosinformato">
    <w:name w:val="Plain Text"/>
    <w:basedOn w:val="Normal"/>
    <w:link w:val="TextosinformatoCar"/>
    <w:rsid w:val="00EA612D"/>
    <w:rPr>
      <w:rFonts w:ascii="Courier New" w:hAnsi="Courier New"/>
      <w:sz w:val="20"/>
    </w:rPr>
  </w:style>
  <w:style w:type="character" w:customStyle="1" w:styleId="TextosinformatoCar">
    <w:name w:val="Texto sin formato Car"/>
    <w:basedOn w:val="Fuentedeprrafopredeter"/>
    <w:link w:val="Textosinformato"/>
    <w:rsid w:val="00EA612D"/>
    <w:rPr>
      <w:rFonts w:ascii="Courier New" w:eastAsia="Times New Roman" w:hAnsi="Courier New" w:cs="Times New Roman"/>
      <w:sz w:val="20"/>
      <w:szCs w:val="24"/>
      <w:lang w:val="es-ES" w:eastAsia="es-ES"/>
    </w:rPr>
  </w:style>
  <w:style w:type="table" w:styleId="Tablaconcuadrcula">
    <w:name w:val="Table Grid"/>
    <w:basedOn w:val="Tablanormal"/>
    <w:rsid w:val="00EA612D"/>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43518968">
      <w:bodyDiv w:val="1"/>
      <w:marLeft w:val="0"/>
      <w:marRight w:val="0"/>
      <w:marTop w:val="0"/>
      <w:marBottom w:val="0"/>
      <w:divBdr>
        <w:top w:val="none" w:sz="0" w:space="0" w:color="auto"/>
        <w:left w:val="none" w:sz="0" w:space="0" w:color="auto"/>
        <w:bottom w:val="none" w:sz="0" w:space="0" w:color="auto"/>
        <w:right w:val="none" w:sz="0" w:space="0" w:color="auto"/>
      </w:divBdr>
    </w:div>
    <w:div w:id="1287154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534</Words>
  <Characters>2937</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dcterms:created xsi:type="dcterms:W3CDTF">2014-10-08T19:54:00Z</dcterms:created>
  <dcterms:modified xsi:type="dcterms:W3CDTF">2015-09-18T15:45:00Z</dcterms:modified>
</cp:coreProperties>
</file>