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669" w:rsidRDefault="00050823" w:rsidP="009236BA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9236BA">
        <w:rPr>
          <w:rFonts w:ascii="Arial" w:hAnsi="Arial" w:cs="Arial"/>
          <w:b/>
          <w:sz w:val="22"/>
          <w:szCs w:val="22"/>
        </w:rPr>
        <w:t>2003-11-0152</w:t>
      </w:r>
    </w:p>
    <w:p w:rsidR="003D4010" w:rsidRPr="009236BA" w:rsidRDefault="003D4010" w:rsidP="009236BA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09329B" w:rsidRPr="009236BA" w:rsidRDefault="0009329B" w:rsidP="00612B98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9236BA">
        <w:rPr>
          <w:rFonts w:ascii="Arial" w:hAnsi="Arial" w:cs="Arial"/>
          <w:b/>
          <w:sz w:val="22"/>
          <w:szCs w:val="22"/>
        </w:rPr>
        <w:t xml:space="preserve">LEY </w:t>
      </w:r>
      <w:r w:rsidR="00050823" w:rsidRPr="009236BA">
        <w:rPr>
          <w:rFonts w:ascii="Arial" w:hAnsi="Arial" w:cs="Arial"/>
          <w:b/>
          <w:sz w:val="22"/>
          <w:szCs w:val="22"/>
        </w:rPr>
        <w:t>H</w:t>
      </w:r>
      <w:r w:rsidR="003F1762" w:rsidRPr="009236BA">
        <w:rPr>
          <w:rFonts w:ascii="Arial" w:hAnsi="Arial" w:cs="Arial"/>
          <w:b/>
          <w:sz w:val="22"/>
          <w:szCs w:val="22"/>
        </w:rPr>
        <w:t xml:space="preserve"> </w:t>
      </w:r>
      <w:r w:rsidRPr="009236BA">
        <w:rPr>
          <w:rFonts w:ascii="Arial" w:hAnsi="Arial" w:cs="Arial"/>
          <w:b/>
          <w:sz w:val="22"/>
          <w:szCs w:val="22"/>
        </w:rPr>
        <w:t xml:space="preserve">- N° </w:t>
      </w:r>
      <w:r w:rsidR="00050823" w:rsidRPr="009236BA">
        <w:rPr>
          <w:rFonts w:ascii="Arial" w:hAnsi="Arial" w:cs="Arial"/>
          <w:b/>
          <w:sz w:val="22"/>
          <w:szCs w:val="22"/>
        </w:rPr>
        <w:t>1</w:t>
      </w:r>
      <w:r w:rsidR="00612B98">
        <w:rPr>
          <w:rFonts w:ascii="Arial" w:hAnsi="Arial" w:cs="Arial"/>
          <w:b/>
          <w:sz w:val="22"/>
          <w:szCs w:val="22"/>
        </w:rPr>
        <w:t>.</w:t>
      </w:r>
      <w:r w:rsidR="00050823" w:rsidRPr="009236BA">
        <w:rPr>
          <w:rFonts w:ascii="Arial" w:hAnsi="Arial" w:cs="Arial"/>
          <w:b/>
          <w:sz w:val="22"/>
          <w:szCs w:val="22"/>
        </w:rPr>
        <w:t>103</w:t>
      </w:r>
    </w:p>
    <w:p w:rsidR="00050823" w:rsidRPr="009236BA" w:rsidRDefault="00050823" w:rsidP="009236BA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050823" w:rsidRPr="009236BA" w:rsidRDefault="00050823" w:rsidP="009236BA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9236BA">
        <w:rPr>
          <w:rFonts w:ascii="Arial" w:hAnsi="Arial" w:cs="Arial"/>
          <w:sz w:val="22"/>
          <w:szCs w:val="22"/>
        </w:rPr>
        <w:t>Artículo 1º.- Aprúebase el Proyecto de "Nuevo Sistema de Gestión de Insumos Médicos de la Ciudad Autónoma de Buenos Aires"-Programa de las Naciones Unidas para el Desarrollo (PNUD) a suscribir con el Gobierno Nacional, el PNUD y la Agencia de Ejecución que en el presente caso es la Secretaría de Salud del Gobierno de la Ciudad Autónoma de Buenos Aires.</w:t>
      </w:r>
    </w:p>
    <w:p w:rsidR="009236BA" w:rsidRDefault="009236BA" w:rsidP="009236BA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050823" w:rsidRPr="009236BA" w:rsidRDefault="00050823" w:rsidP="009236BA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9236BA">
        <w:rPr>
          <w:rFonts w:ascii="Arial" w:hAnsi="Arial" w:cs="Arial"/>
          <w:sz w:val="22"/>
          <w:szCs w:val="22"/>
        </w:rPr>
        <w:t xml:space="preserve">Artículo </w:t>
      </w:r>
      <w:r w:rsidRPr="009236BA">
        <w:rPr>
          <w:rStyle w:val="Textoennegrita"/>
          <w:rFonts w:ascii="Arial" w:hAnsi="Arial" w:cs="Arial"/>
          <w:b w:val="0"/>
          <w:sz w:val="22"/>
          <w:szCs w:val="22"/>
        </w:rPr>
        <w:t>2º.</w:t>
      </w:r>
      <w:r w:rsidRPr="009236BA">
        <w:rPr>
          <w:rStyle w:val="Textoennegrita"/>
          <w:rFonts w:ascii="Arial" w:hAnsi="Arial" w:cs="Arial"/>
          <w:sz w:val="22"/>
          <w:szCs w:val="22"/>
        </w:rPr>
        <w:t xml:space="preserve">- </w:t>
      </w:r>
      <w:r w:rsidRPr="009236BA">
        <w:rPr>
          <w:rFonts w:ascii="Arial" w:hAnsi="Arial" w:cs="Arial"/>
          <w:sz w:val="22"/>
          <w:szCs w:val="22"/>
        </w:rPr>
        <w:t>Autorízase al Señor Secretario de Salud del Gobierno de la Ciudad Autónoma de Buenos Aires, en representación del Gobierno de la Ciudad de Autónoma de Buenos Aires, a suscribir con el Gobierno Nacional y el Programa de las Naciones Unidas para el Desarrollo el Acuerdo de aprobación del referido Proyecto.</w:t>
      </w:r>
    </w:p>
    <w:p w:rsidR="009236BA" w:rsidRDefault="009236BA" w:rsidP="009236BA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050823" w:rsidRPr="009236BA" w:rsidRDefault="00050823" w:rsidP="009236BA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9236BA">
        <w:rPr>
          <w:rFonts w:ascii="Arial" w:hAnsi="Arial" w:cs="Arial"/>
          <w:sz w:val="22"/>
          <w:szCs w:val="22"/>
        </w:rPr>
        <w:t xml:space="preserve">Artículo </w:t>
      </w:r>
      <w:r w:rsidRPr="009236BA">
        <w:rPr>
          <w:rStyle w:val="Textoennegrita"/>
          <w:rFonts w:ascii="Arial" w:hAnsi="Arial" w:cs="Arial"/>
          <w:b w:val="0"/>
          <w:sz w:val="22"/>
          <w:szCs w:val="22"/>
        </w:rPr>
        <w:t>3º.-</w:t>
      </w:r>
      <w:r w:rsidRPr="009236BA">
        <w:rPr>
          <w:rFonts w:ascii="Arial" w:hAnsi="Arial" w:cs="Arial"/>
          <w:sz w:val="22"/>
          <w:szCs w:val="22"/>
        </w:rPr>
        <w:t xml:space="preserve"> El gasto que demande la implementación del Proyecto aprobado por el Art. 1º será solventado con fondos de las partidas presupuestarias pertinentes de la Secretaría de Salud</w:t>
      </w:r>
      <w:r w:rsidR="00120A0E" w:rsidRPr="009236BA">
        <w:rPr>
          <w:rFonts w:ascii="Arial" w:hAnsi="Arial" w:cs="Arial"/>
          <w:sz w:val="22"/>
          <w:szCs w:val="22"/>
        </w:rPr>
        <w:t>.</w:t>
      </w:r>
    </w:p>
    <w:p w:rsidR="0009329B" w:rsidRPr="009236BA" w:rsidRDefault="0009329B" w:rsidP="009236B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220"/>
      </w:tblGrid>
      <w:tr w:rsidR="0009329B" w:rsidRPr="009236BA" w:rsidTr="009236BA">
        <w:trPr>
          <w:jc w:val="center"/>
        </w:trPr>
        <w:tc>
          <w:tcPr>
            <w:tcW w:w="9000" w:type="dxa"/>
            <w:gridSpan w:val="2"/>
          </w:tcPr>
          <w:p w:rsidR="0009329B" w:rsidRPr="009236BA" w:rsidRDefault="0009329B" w:rsidP="009236B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9236BA">
              <w:rPr>
                <w:rFonts w:ascii="Arial" w:hAnsi="Arial" w:cs="Arial"/>
                <w:b/>
                <w:sz w:val="22"/>
                <w:szCs w:val="22"/>
              </w:rPr>
              <w:t>LEY</w:t>
            </w:r>
            <w:r w:rsidR="00050823" w:rsidRPr="009236BA">
              <w:rPr>
                <w:rFonts w:ascii="Arial" w:hAnsi="Arial" w:cs="Arial"/>
                <w:b/>
                <w:sz w:val="22"/>
                <w:szCs w:val="22"/>
              </w:rPr>
              <w:t xml:space="preserve"> H</w:t>
            </w:r>
            <w:r w:rsidRPr="009236BA">
              <w:rPr>
                <w:rFonts w:ascii="Arial" w:hAnsi="Arial" w:cs="Arial"/>
                <w:b/>
                <w:sz w:val="22"/>
                <w:szCs w:val="22"/>
              </w:rPr>
              <w:t xml:space="preserve"> - N° </w:t>
            </w:r>
            <w:r w:rsidR="00050823" w:rsidRPr="009236BA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612B98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050823" w:rsidRPr="009236BA">
              <w:rPr>
                <w:rFonts w:ascii="Arial" w:hAnsi="Arial" w:cs="Arial"/>
                <w:b/>
                <w:sz w:val="22"/>
                <w:szCs w:val="22"/>
              </w:rPr>
              <w:t>103</w:t>
            </w:r>
          </w:p>
          <w:p w:rsidR="0009329B" w:rsidRPr="009236BA" w:rsidRDefault="0009329B" w:rsidP="009236B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236BA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9236BA" w:rsidTr="00612B98">
        <w:trPr>
          <w:trHeight w:val="473"/>
          <w:jc w:val="center"/>
        </w:trPr>
        <w:tc>
          <w:tcPr>
            <w:tcW w:w="3780" w:type="dxa"/>
          </w:tcPr>
          <w:p w:rsidR="0009329B" w:rsidRPr="009236BA" w:rsidRDefault="0009329B" w:rsidP="00612B9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236BA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612B98">
              <w:rPr>
                <w:rFonts w:ascii="Arial" w:hAnsi="Arial" w:cs="Arial"/>
                <w:b/>
                <w:sz w:val="22"/>
              </w:rPr>
              <w:t xml:space="preserve"> </w:t>
            </w:r>
            <w:r w:rsidRPr="009236BA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09329B" w:rsidRPr="009236BA" w:rsidRDefault="0009329B" w:rsidP="009236B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236BA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9236BA" w:rsidTr="009236BA">
        <w:trPr>
          <w:trHeight w:val="555"/>
          <w:jc w:val="center"/>
        </w:trPr>
        <w:tc>
          <w:tcPr>
            <w:tcW w:w="9000" w:type="dxa"/>
            <w:gridSpan w:val="2"/>
          </w:tcPr>
          <w:p w:rsidR="0009329B" w:rsidRPr="009236BA" w:rsidRDefault="0009329B" w:rsidP="009236BA">
            <w:pPr>
              <w:pStyle w:val="Textosinformato"/>
              <w:spacing w:line="360" w:lineRule="auto"/>
              <w:rPr>
                <w:rFonts w:ascii="Arial" w:hAnsi="Arial" w:cs="Arial"/>
                <w:sz w:val="22"/>
              </w:rPr>
            </w:pPr>
            <w:r w:rsidRPr="009236BA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Ley</w:t>
            </w:r>
            <w:r w:rsidR="003F1762" w:rsidRPr="009236B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50823" w:rsidRPr="009236BA">
              <w:rPr>
                <w:rFonts w:ascii="Arial" w:hAnsi="Arial" w:cs="Arial"/>
                <w:sz w:val="22"/>
                <w:szCs w:val="22"/>
              </w:rPr>
              <w:t>N° 1</w:t>
            </w:r>
            <w:r w:rsidR="00612B98">
              <w:rPr>
                <w:rFonts w:ascii="Arial" w:hAnsi="Arial" w:cs="Arial"/>
                <w:sz w:val="22"/>
                <w:szCs w:val="22"/>
              </w:rPr>
              <w:t>.</w:t>
            </w:r>
            <w:r w:rsidR="00050823" w:rsidRPr="009236BA">
              <w:rPr>
                <w:rFonts w:ascii="Arial" w:hAnsi="Arial" w:cs="Arial"/>
                <w:sz w:val="22"/>
                <w:szCs w:val="22"/>
              </w:rPr>
              <w:t>103</w:t>
            </w:r>
            <w:r w:rsidRPr="009236BA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9236BA" w:rsidRDefault="0009329B" w:rsidP="009236BA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3661"/>
        <w:gridCol w:w="2322"/>
      </w:tblGrid>
      <w:tr w:rsidR="0009329B" w:rsidRPr="009236BA" w:rsidTr="00263771">
        <w:trPr>
          <w:jc w:val="center"/>
        </w:trPr>
        <w:tc>
          <w:tcPr>
            <w:tcW w:w="9073" w:type="dxa"/>
            <w:gridSpan w:val="3"/>
          </w:tcPr>
          <w:p w:rsidR="0009329B" w:rsidRPr="009236BA" w:rsidRDefault="0009329B" w:rsidP="009236B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236BA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050823" w:rsidRPr="009236BA">
              <w:rPr>
                <w:rFonts w:ascii="Arial" w:hAnsi="Arial" w:cs="Arial"/>
                <w:b/>
                <w:sz w:val="22"/>
                <w:szCs w:val="22"/>
              </w:rPr>
              <w:t>H</w:t>
            </w:r>
            <w:r w:rsidR="003F1762" w:rsidRPr="009236B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9236BA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050823" w:rsidRPr="009236BA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612B98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050823" w:rsidRPr="009236BA">
              <w:rPr>
                <w:rFonts w:ascii="Arial" w:hAnsi="Arial" w:cs="Arial"/>
                <w:b/>
                <w:sz w:val="22"/>
                <w:szCs w:val="22"/>
              </w:rPr>
              <w:t>103</w:t>
            </w:r>
          </w:p>
          <w:p w:rsidR="0009329B" w:rsidRPr="009236BA" w:rsidRDefault="0009329B" w:rsidP="009236B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236BA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9236BA" w:rsidTr="00612B98">
        <w:trPr>
          <w:jc w:val="center"/>
        </w:trPr>
        <w:tc>
          <w:tcPr>
            <w:tcW w:w="3090" w:type="dxa"/>
          </w:tcPr>
          <w:p w:rsidR="0009329B" w:rsidRPr="009236BA" w:rsidRDefault="0009329B" w:rsidP="009236B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236BA">
              <w:rPr>
                <w:rFonts w:ascii="Arial" w:hAnsi="Arial" w:cs="Arial"/>
                <w:b/>
                <w:sz w:val="22"/>
                <w:szCs w:val="22"/>
              </w:rPr>
              <w:t xml:space="preserve">Número de artículo </w:t>
            </w:r>
          </w:p>
          <w:p w:rsidR="0009329B" w:rsidRPr="009236BA" w:rsidRDefault="0009329B" w:rsidP="009236B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236BA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3661" w:type="dxa"/>
          </w:tcPr>
          <w:p w:rsidR="0009329B" w:rsidRPr="009236BA" w:rsidRDefault="0009329B" w:rsidP="00612B9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236BA">
              <w:rPr>
                <w:rFonts w:ascii="Arial" w:hAnsi="Arial" w:cs="Arial"/>
                <w:b/>
                <w:sz w:val="22"/>
                <w:szCs w:val="22"/>
              </w:rPr>
              <w:t>Número de artículo del Texto de Referencia (Ley</w:t>
            </w:r>
            <w:r w:rsidR="00050823" w:rsidRPr="009236BA">
              <w:rPr>
                <w:rFonts w:ascii="Arial" w:hAnsi="Arial" w:cs="Arial"/>
                <w:b/>
                <w:sz w:val="22"/>
                <w:szCs w:val="22"/>
              </w:rPr>
              <w:t xml:space="preserve"> 1</w:t>
            </w:r>
            <w:r w:rsidR="00612B98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050823" w:rsidRPr="009236BA">
              <w:rPr>
                <w:rFonts w:ascii="Arial" w:hAnsi="Arial" w:cs="Arial"/>
                <w:b/>
                <w:sz w:val="22"/>
                <w:szCs w:val="22"/>
              </w:rPr>
              <w:t>103</w:t>
            </w:r>
            <w:r w:rsidRPr="009236BA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2322" w:type="dxa"/>
            <w:vAlign w:val="center"/>
          </w:tcPr>
          <w:p w:rsidR="0009329B" w:rsidRPr="009236BA" w:rsidRDefault="0009329B" w:rsidP="009236B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236BA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9236BA" w:rsidTr="00263771">
        <w:trPr>
          <w:jc w:val="center"/>
        </w:trPr>
        <w:tc>
          <w:tcPr>
            <w:tcW w:w="9073" w:type="dxa"/>
            <w:gridSpan w:val="3"/>
          </w:tcPr>
          <w:p w:rsidR="0009329B" w:rsidRPr="009236BA" w:rsidRDefault="0009329B" w:rsidP="009236BA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9236BA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 la Ley</w:t>
            </w:r>
            <w:r w:rsidR="00050823" w:rsidRPr="009236BA">
              <w:rPr>
                <w:rFonts w:ascii="Arial" w:hAnsi="Arial" w:cs="Arial"/>
                <w:sz w:val="22"/>
                <w:szCs w:val="22"/>
              </w:rPr>
              <w:t xml:space="preserve"> N° 1</w:t>
            </w:r>
            <w:r w:rsidR="00612B98">
              <w:rPr>
                <w:rFonts w:ascii="Arial" w:hAnsi="Arial" w:cs="Arial"/>
                <w:sz w:val="22"/>
                <w:szCs w:val="22"/>
              </w:rPr>
              <w:t>.</w:t>
            </w:r>
            <w:r w:rsidR="00050823" w:rsidRPr="009236BA">
              <w:rPr>
                <w:rFonts w:ascii="Arial" w:hAnsi="Arial" w:cs="Arial"/>
                <w:sz w:val="22"/>
                <w:szCs w:val="22"/>
              </w:rPr>
              <w:t>103</w:t>
            </w:r>
            <w:r w:rsidRPr="009236BA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263771" w:rsidRDefault="00263771" w:rsidP="009236BA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</w:p>
    <w:p w:rsidR="00F914CB" w:rsidRPr="009236BA" w:rsidRDefault="00F914CB" w:rsidP="00612B98">
      <w:pPr>
        <w:spacing w:line="36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9236BA">
        <w:rPr>
          <w:rFonts w:ascii="Arial" w:hAnsi="Arial" w:cs="Arial"/>
          <w:b/>
          <w:sz w:val="22"/>
          <w:szCs w:val="22"/>
          <w:u w:val="single"/>
        </w:rPr>
        <w:t>Observaciones Generales:</w:t>
      </w:r>
    </w:p>
    <w:p w:rsidR="00A4613A" w:rsidRPr="009236BA" w:rsidRDefault="00A4613A" w:rsidP="00612B98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9236BA">
        <w:rPr>
          <w:rFonts w:ascii="Arial" w:hAnsi="Arial" w:cs="Arial"/>
          <w:sz w:val="22"/>
          <w:szCs w:val="22"/>
        </w:rPr>
        <w:t>Se deja constancia que las referencias al/los organismos consignados se refieren al/los mencionados en las normas, o a aquellos que actualmente los hubieren sustituido en las atribuciones y funciones previstas en la presente.</w:t>
      </w:r>
    </w:p>
    <w:p w:rsidR="00A4613A" w:rsidRPr="009236BA" w:rsidRDefault="00120A0E" w:rsidP="00612B98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9236BA">
        <w:rPr>
          <w:rFonts w:ascii="Arial" w:hAnsi="Arial" w:cs="Arial"/>
          <w:sz w:val="22"/>
          <w:szCs w:val="22"/>
        </w:rPr>
        <w:t>En el art. 3° se ha suprimido la frase “en el marco del Ejercicio 2003”.</w:t>
      </w:r>
    </w:p>
    <w:sectPr w:rsidR="00A4613A" w:rsidRPr="009236BA" w:rsidSect="009236BA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5453EB"/>
    <w:multiLevelType w:val="hybridMultilevel"/>
    <w:tmpl w:val="88709EDA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50823"/>
    <w:rsid w:val="0009329B"/>
    <w:rsid w:val="000C4AFC"/>
    <w:rsid w:val="000D2BAC"/>
    <w:rsid w:val="00120A0E"/>
    <w:rsid w:val="001B18D5"/>
    <w:rsid w:val="00263771"/>
    <w:rsid w:val="002D2DC8"/>
    <w:rsid w:val="00356505"/>
    <w:rsid w:val="003D4010"/>
    <w:rsid w:val="003D734E"/>
    <w:rsid w:val="003F1762"/>
    <w:rsid w:val="004A7641"/>
    <w:rsid w:val="005A4669"/>
    <w:rsid w:val="005B5DE9"/>
    <w:rsid w:val="00612B98"/>
    <w:rsid w:val="006506AC"/>
    <w:rsid w:val="006F6B15"/>
    <w:rsid w:val="00707778"/>
    <w:rsid w:val="008E3EF3"/>
    <w:rsid w:val="009236BA"/>
    <w:rsid w:val="00A422A1"/>
    <w:rsid w:val="00A4613A"/>
    <w:rsid w:val="00C67C06"/>
    <w:rsid w:val="00C8756B"/>
    <w:rsid w:val="00E13A93"/>
    <w:rsid w:val="00E90028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35650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356505"/>
    <w:rPr>
      <w:rFonts w:ascii="Arial" w:eastAsia="Times New Roman" w:hAnsi="Arial" w:cs="Arial"/>
      <w:b/>
      <w:bCs/>
      <w:i/>
      <w:iCs/>
      <w:sz w:val="28"/>
      <w:szCs w:val="28"/>
      <w:lang w:val="es-ES" w:eastAsia="es-ES"/>
    </w:rPr>
  </w:style>
  <w:style w:type="table" w:styleId="Tablaconcuadrcula">
    <w:name w:val="Table Grid"/>
    <w:basedOn w:val="Tablanormal"/>
    <w:rsid w:val="003565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ennegrita">
    <w:name w:val="Strong"/>
    <w:basedOn w:val="Fuentedeprrafopredeter"/>
    <w:qFormat/>
    <w:rsid w:val="00050823"/>
    <w:rPr>
      <w:b/>
      <w:bCs/>
    </w:rPr>
  </w:style>
  <w:style w:type="paragraph" w:styleId="Prrafodelista">
    <w:name w:val="List Paragraph"/>
    <w:basedOn w:val="Normal"/>
    <w:uiPriority w:val="34"/>
    <w:qFormat/>
    <w:rsid w:val="009236B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8</cp:revision>
  <dcterms:created xsi:type="dcterms:W3CDTF">2014-09-09T19:28:00Z</dcterms:created>
  <dcterms:modified xsi:type="dcterms:W3CDTF">2015-10-02T21:33:00Z</dcterms:modified>
</cp:coreProperties>
</file>