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D56A39" w:rsidRDefault="00292E93" w:rsidP="0071066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56A39">
        <w:rPr>
          <w:rFonts w:ascii="Arial" w:hAnsi="Arial" w:cs="Arial"/>
          <w:b/>
          <w:sz w:val="22"/>
          <w:szCs w:val="22"/>
        </w:rPr>
        <w:t>2002-11-0694</w:t>
      </w:r>
    </w:p>
    <w:p w:rsidR="00F3272A" w:rsidRPr="00D56A39" w:rsidRDefault="00F3272A" w:rsidP="0071066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10669" w:rsidRPr="00D56A39" w:rsidRDefault="0069484F" w:rsidP="0071066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9484F">
        <w:rPr>
          <w:rFonts w:ascii="Arial" w:hAnsi="Arial" w:cs="Arial"/>
          <w:b/>
          <w:sz w:val="22"/>
          <w:szCs w:val="22"/>
        </w:rPr>
        <w:t>LEY G - N° 914</w:t>
      </w:r>
    </w:p>
    <w:p w:rsidR="00710669" w:rsidRPr="00D56A39" w:rsidRDefault="00710669" w:rsidP="0071066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92E93" w:rsidRPr="00D56A39" w:rsidRDefault="00292E93" w:rsidP="0071066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D56A39">
        <w:rPr>
          <w:rFonts w:ascii="Arial" w:hAnsi="Arial" w:cs="Arial"/>
          <w:sz w:val="22"/>
          <w:szCs w:val="22"/>
        </w:rPr>
        <w:t>Artículo 1º - Institúyase el 7 de mayo de cada año "Día de la dignidad", en homenaje a María Eva Duarte de Perón.</w:t>
      </w:r>
    </w:p>
    <w:p w:rsidR="0009329B" w:rsidRPr="00D56A39" w:rsidRDefault="0009329B" w:rsidP="0071066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56A39" w:rsidTr="00D56A39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56A39" w:rsidRDefault="0009329B" w:rsidP="00D56A3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92E93" w:rsidRPr="00D56A39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D56A39">
              <w:rPr>
                <w:rFonts w:ascii="Arial" w:hAnsi="Arial" w:cs="Arial"/>
                <w:b/>
                <w:sz w:val="22"/>
                <w:szCs w:val="22"/>
              </w:rPr>
              <w:t>- N° 9</w:t>
            </w:r>
            <w:r w:rsidR="00292E93" w:rsidRPr="00D56A39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  <w:p w:rsidR="0009329B" w:rsidRPr="00D56A39" w:rsidRDefault="0009329B" w:rsidP="00D56A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56A39" w:rsidTr="00D56A39">
        <w:trPr>
          <w:jc w:val="center"/>
        </w:trPr>
        <w:tc>
          <w:tcPr>
            <w:tcW w:w="3780" w:type="dxa"/>
            <w:vAlign w:val="center"/>
          </w:tcPr>
          <w:p w:rsidR="0009329B" w:rsidRPr="00D56A39" w:rsidRDefault="0009329B" w:rsidP="0069484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948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56A3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56A39" w:rsidRDefault="0009329B" w:rsidP="00D56A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56A39" w:rsidTr="00D56A3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D56A39" w:rsidRDefault="0009329B" w:rsidP="00D56A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56A39">
              <w:rPr>
                <w:rFonts w:ascii="Arial" w:hAnsi="Arial" w:cs="Arial"/>
                <w:sz w:val="22"/>
                <w:szCs w:val="22"/>
              </w:rPr>
              <w:t>Todos los artículos de este texto definitivo provienen</w:t>
            </w:r>
            <w:r w:rsidR="00292E93" w:rsidRPr="00D56A39">
              <w:rPr>
                <w:rFonts w:ascii="Arial" w:hAnsi="Arial" w:cs="Arial"/>
                <w:sz w:val="22"/>
                <w:szCs w:val="22"/>
              </w:rPr>
              <w:t xml:space="preserve"> del texto original de la Ley </w:t>
            </w:r>
            <w:r w:rsidR="00D56A39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292E93" w:rsidRPr="00D56A39">
              <w:rPr>
                <w:rFonts w:ascii="Arial" w:hAnsi="Arial" w:cs="Arial"/>
                <w:sz w:val="22"/>
                <w:szCs w:val="22"/>
              </w:rPr>
              <w:t>914</w:t>
            </w:r>
            <w:r w:rsidRPr="00D56A3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56A39" w:rsidRDefault="0009329B" w:rsidP="00710669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969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56A39" w:rsidTr="00D56A3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56A39" w:rsidRDefault="00292E93" w:rsidP="00D56A3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D56A39">
              <w:rPr>
                <w:rFonts w:ascii="Arial" w:hAnsi="Arial" w:cs="Arial"/>
                <w:b/>
                <w:sz w:val="22"/>
                <w:szCs w:val="22"/>
              </w:rPr>
              <w:t>- N° 9</w:t>
            </w:r>
            <w:r w:rsidRPr="00D56A39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  <w:p w:rsidR="0009329B" w:rsidRPr="00D56A39" w:rsidRDefault="0009329B" w:rsidP="00D56A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56A39" w:rsidTr="00D56A39">
        <w:trPr>
          <w:jc w:val="center"/>
        </w:trPr>
        <w:tc>
          <w:tcPr>
            <w:tcW w:w="3090" w:type="dxa"/>
            <w:vAlign w:val="center"/>
          </w:tcPr>
          <w:p w:rsidR="0009329B" w:rsidRPr="00D56A39" w:rsidRDefault="0009329B" w:rsidP="00D56A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56A39" w:rsidRDefault="0009329B" w:rsidP="00D56A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56A39" w:rsidRDefault="0009329B" w:rsidP="00D56A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56A39" w:rsidRDefault="0009329B" w:rsidP="00D56A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del Texto de Referencia (Ley 9</w:t>
            </w:r>
            <w:r w:rsidR="00292E93" w:rsidRPr="00D56A39">
              <w:rPr>
                <w:rFonts w:ascii="Arial" w:hAnsi="Arial" w:cs="Arial"/>
                <w:b/>
                <w:sz w:val="22"/>
                <w:szCs w:val="22"/>
              </w:rPr>
              <w:t>14</w:t>
            </w:r>
            <w:r w:rsidRPr="00D56A3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56A39" w:rsidRDefault="0009329B" w:rsidP="00D56A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A3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56A39" w:rsidTr="00D56A3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56A39" w:rsidRDefault="0009329B" w:rsidP="00D56A3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6A39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9</w:t>
            </w:r>
            <w:r w:rsidR="00292E93" w:rsidRPr="00D56A39">
              <w:rPr>
                <w:rFonts w:ascii="Arial" w:hAnsi="Arial" w:cs="Arial"/>
                <w:sz w:val="22"/>
                <w:szCs w:val="22"/>
              </w:rPr>
              <w:t>14</w:t>
            </w:r>
            <w:r w:rsidRPr="00D56A3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56A39" w:rsidRDefault="0009329B" w:rsidP="0071066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56A39" w:rsidSect="00D56A3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873A9"/>
    <w:rsid w:val="001D2691"/>
    <w:rsid w:val="00292E93"/>
    <w:rsid w:val="002B476A"/>
    <w:rsid w:val="002D2DC8"/>
    <w:rsid w:val="00333DA6"/>
    <w:rsid w:val="00481BE3"/>
    <w:rsid w:val="004A203A"/>
    <w:rsid w:val="004A7641"/>
    <w:rsid w:val="005C0D00"/>
    <w:rsid w:val="005D403A"/>
    <w:rsid w:val="006506AC"/>
    <w:rsid w:val="0069484F"/>
    <w:rsid w:val="006B1B39"/>
    <w:rsid w:val="00710669"/>
    <w:rsid w:val="007343E1"/>
    <w:rsid w:val="00A476C0"/>
    <w:rsid w:val="00C67C06"/>
    <w:rsid w:val="00D56A39"/>
    <w:rsid w:val="00F25E7A"/>
    <w:rsid w:val="00F3272A"/>
    <w:rsid w:val="00F76F73"/>
    <w:rsid w:val="00F82BF1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87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2014-08-04T21:51:00Z</dcterms:created>
  <dcterms:modified xsi:type="dcterms:W3CDTF">2015-09-25T15:10:00Z</dcterms:modified>
</cp:coreProperties>
</file>