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751A6" w:rsidRPr="008A335C" w:rsidRDefault="00E751A6" w:rsidP="008A335C">
      <w:pPr>
        <w:spacing w:line="360" w:lineRule="auto"/>
        <w:rPr>
          <w:rFonts w:ascii="Arial" w:hAnsi="Arial" w:cs="Arial"/>
          <w:b/>
          <w:sz w:val="22"/>
          <w:szCs w:val="22"/>
          <w:lang w:val="es-AR"/>
        </w:rPr>
      </w:pPr>
      <w:r w:rsidRPr="008A335C">
        <w:rPr>
          <w:rFonts w:ascii="Arial" w:hAnsi="Arial" w:cs="Arial"/>
          <w:b/>
          <w:sz w:val="22"/>
          <w:szCs w:val="22"/>
          <w:lang w:val="es-AR"/>
        </w:rPr>
        <w:t>2002-08-0547B</w:t>
      </w:r>
    </w:p>
    <w:p w:rsidR="00E751A6" w:rsidRPr="008A335C" w:rsidRDefault="00E751A6" w:rsidP="008A335C">
      <w:pPr>
        <w:spacing w:line="360" w:lineRule="auto"/>
        <w:rPr>
          <w:rFonts w:ascii="Arial" w:hAnsi="Arial" w:cs="Arial"/>
          <w:sz w:val="22"/>
          <w:szCs w:val="22"/>
        </w:rPr>
      </w:pPr>
    </w:p>
    <w:p w:rsidR="00E751A6" w:rsidRPr="008A335C" w:rsidRDefault="00E751A6" w:rsidP="0027384F">
      <w:pPr>
        <w:pStyle w:val="NormalWeb"/>
        <w:spacing w:before="0" w:beforeAutospacing="0" w:after="0" w:afterAutospacing="0" w:line="360" w:lineRule="auto"/>
        <w:jc w:val="center"/>
        <w:rPr>
          <w:rFonts w:ascii="Arial" w:hAnsi="Arial" w:cs="Arial"/>
          <w:b/>
          <w:sz w:val="22"/>
          <w:szCs w:val="22"/>
        </w:rPr>
      </w:pPr>
      <w:r w:rsidRPr="008A335C">
        <w:rPr>
          <w:rFonts w:ascii="Arial" w:hAnsi="Arial" w:cs="Arial"/>
          <w:b/>
          <w:sz w:val="22"/>
          <w:szCs w:val="22"/>
        </w:rPr>
        <w:t>LEY B - N° 822</w:t>
      </w:r>
    </w:p>
    <w:p w:rsidR="008A335C" w:rsidRDefault="008A335C" w:rsidP="008A335C">
      <w:pPr>
        <w:spacing w:line="360" w:lineRule="auto"/>
        <w:jc w:val="both"/>
        <w:rPr>
          <w:rFonts w:ascii="Arial" w:hAnsi="Arial" w:cs="Arial"/>
          <w:sz w:val="22"/>
          <w:szCs w:val="22"/>
        </w:rPr>
      </w:pPr>
    </w:p>
    <w:p w:rsidR="00E751A6" w:rsidRPr="008A335C" w:rsidRDefault="00E751A6" w:rsidP="008A335C">
      <w:pPr>
        <w:spacing w:line="360" w:lineRule="auto"/>
        <w:jc w:val="both"/>
        <w:rPr>
          <w:rFonts w:ascii="Arial" w:hAnsi="Arial" w:cs="Arial"/>
          <w:sz w:val="22"/>
          <w:szCs w:val="22"/>
        </w:rPr>
      </w:pPr>
      <w:r w:rsidRPr="008A335C">
        <w:rPr>
          <w:rFonts w:ascii="Arial" w:hAnsi="Arial" w:cs="Arial"/>
          <w:sz w:val="22"/>
          <w:szCs w:val="22"/>
        </w:rPr>
        <w:t>Artículo 1°- Apruébase el Convenio Marco de Cooperación N° 8/2001 celebrado el 13 de marzo de 2001 con el Gobierno del Estado de Ohio, Columbia, Estados Unidos de América.</w:t>
      </w:r>
    </w:p>
    <w:p w:rsidR="00E751A6" w:rsidRPr="008A335C" w:rsidRDefault="00E751A6" w:rsidP="008A335C">
      <w:pPr>
        <w:spacing w:line="360" w:lineRule="auto"/>
        <w:jc w:val="both"/>
        <w:rPr>
          <w:rFonts w:ascii="Arial" w:hAnsi="Arial" w:cs="Arial"/>
          <w:sz w:val="22"/>
          <w:szCs w:val="22"/>
          <w:lang w:val="es-AR"/>
        </w:rPr>
      </w:pPr>
    </w:p>
    <w:tbl>
      <w:tblPr>
        <w:tblW w:w="9923" w:type="dxa"/>
        <w:tblInd w:w="70"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3600"/>
        <w:gridCol w:w="6323"/>
      </w:tblGrid>
      <w:tr w:rsidR="00E751A6" w:rsidRPr="008A335C" w:rsidTr="008A335C">
        <w:tc>
          <w:tcPr>
            <w:tcW w:w="9923" w:type="dxa"/>
            <w:gridSpan w:val="2"/>
          </w:tcPr>
          <w:p w:rsidR="00E751A6" w:rsidRPr="008A335C" w:rsidRDefault="00E751A6" w:rsidP="008A335C">
            <w:pPr>
              <w:pStyle w:val="Textosinformato"/>
              <w:spacing w:before="240" w:line="360" w:lineRule="auto"/>
              <w:jc w:val="center"/>
              <w:rPr>
                <w:rFonts w:ascii="Arial" w:hAnsi="Arial" w:cs="Arial"/>
                <w:sz w:val="22"/>
                <w:u w:val="single"/>
              </w:rPr>
            </w:pPr>
            <w:r w:rsidRPr="008A335C">
              <w:rPr>
                <w:rFonts w:ascii="Arial" w:hAnsi="Arial" w:cs="Arial"/>
                <w:b/>
                <w:sz w:val="22"/>
                <w:szCs w:val="22"/>
              </w:rPr>
              <w:t>LEY B- N° 822</w:t>
            </w:r>
          </w:p>
          <w:p w:rsidR="00E751A6" w:rsidRPr="008A335C" w:rsidRDefault="00E751A6" w:rsidP="008A335C">
            <w:pPr>
              <w:pStyle w:val="Textosinformato"/>
              <w:spacing w:line="360" w:lineRule="auto"/>
              <w:jc w:val="center"/>
              <w:rPr>
                <w:rFonts w:ascii="Arial" w:hAnsi="Arial" w:cs="Arial"/>
                <w:b/>
                <w:sz w:val="22"/>
                <w:u w:val="single"/>
              </w:rPr>
            </w:pPr>
            <w:r w:rsidRPr="008A335C">
              <w:rPr>
                <w:rFonts w:ascii="Arial" w:hAnsi="Arial" w:cs="Arial"/>
                <w:b/>
                <w:sz w:val="22"/>
                <w:szCs w:val="22"/>
              </w:rPr>
              <w:t>TABLA DE ANTECEDENTES</w:t>
            </w:r>
          </w:p>
        </w:tc>
      </w:tr>
      <w:tr w:rsidR="00E751A6" w:rsidRPr="008A335C" w:rsidTr="008A335C">
        <w:tc>
          <w:tcPr>
            <w:tcW w:w="3600" w:type="dxa"/>
          </w:tcPr>
          <w:p w:rsidR="00E751A6" w:rsidRPr="008A335C" w:rsidRDefault="00E751A6" w:rsidP="008A335C">
            <w:pPr>
              <w:pStyle w:val="Textosinformato"/>
              <w:spacing w:line="360" w:lineRule="auto"/>
              <w:jc w:val="center"/>
              <w:rPr>
                <w:rFonts w:ascii="Arial" w:hAnsi="Arial" w:cs="Arial"/>
                <w:b/>
                <w:sz w:val="22"/>
              </w:rPr>
            </w:pPr>
            <w:r w:rsidRPr="008A335C">
              <w:rPr>
                <w:rFonts w:ascii="Arial" w:hAnsi="Arial" w:cs="Arial"/>
                <w:b/>
                <w:sz w:val="22"/>
                <w:szCs w:val="22"/>
              </w:rPr>
              <w:t>Artículo del Texto</w:t>
            </w:r>
          </w:p>
          <w:p w:rsidR="00E751A6" w:rsidRPr="008A335C" w:rsidRDefault="00E751A6" w:rsidP="008A335C">
            <w:pPr>
              <w:pStyle w:val="Textosinformato"/>
              <w:spacing w:line="360" w:lineRule="auto"/>
              <w:jc w:val="center"/>
              <w:rPr>
                <w:rFonts w:ascii="Arial" w:hAnsi="Arial" w:cs="Arial"/>
                <w:b/>
                <w:sz w:val="22"/>
              </w:rPr>
            </w:pPr>
            <w:r w:rsidRPr="008A335C">
              <w:rPr>
                <w:rFonts w:ascii="Arial" w:hAnsi="Arial" w:cs="Arial"/>
                <w:b/>
                <w:sz w:val="22"/>
                <w:szCs w:val="22"/>
              </w:rPr>
              <w:t>Definitivo</w:t>
            </w:r>
          </w:p>
        </w:tc>
        <w:tc>
          <w:tcPr>
            <w:tcW w:w="6323" w:type="dxa"/>
          </w:tcPr>
          <w:p w:rsidR="00E751A6" w:rsidRPr="008A335C" w:rsidRDefault="00E751A6" w:rsidP="008A335C">
            <w:pPr>
              <w:pStyle w:val="Textosinformato"/>
              <w:spacing w:line="360" w:lineRule="auto"/>
              <w:jc w:val="center"/>
              <w:rPr>
                <w:rFonts w:ascii="Arial" w:hAnsi="Arial" w:cs="Arial"/>
                <w:b/>
                <w:sz w:val="22"/>
              </w:rPr>
            </w:pPr>
            <w:r w:rsidRPr="008A335C">
              <w:rPr>
                <w:rFonts w:ascii="Arial" w:hAnsi="Arial" w:cs="Arial"/>
                <w:b/>
                <w:sz w:val="22"/>
                <w:szCs w:val="22"/>
              </w:rPr>
              <w:t>Fuente</w:t>
            </w:r>
          </w:p>
        </w:tc>
      </w:tr>
      <w:tr w:rsidR="00E751A6" w:rsidRPr="008A335C" w:rsidTr="008A335C">
        <w:trPr>
          <w:trHeight w:val="555"/>
        </w:trPr>
        <w:tc>
          <w:tcPr>
            <w:tcW w:w="9923" w:type="dxa"/>
            <w:gridSpan w:val="2"/>
          </w:tcPr>
          <w:p w:rsidR="00E751A6" w:rsidRPr="008A335C" w:rsidRDefault="00E751A6" w:rsidP="008A335C">
            <w:pPr>
              <w:pStyle w:val="Textosinformato"/>
              <w:spacing w:line="360" w:lineRule="auto"/>
              <w:rPr>
                <w:rFonts w:ascii="Arial" w:hAnsi="Arial" w:cs="Arial"/>
                <w:sz w:val="22"/>
              </w:rPr>
            </w:pPr>
            <w:r w:rsidRPr="008A335C">
              <w:rPr>
                <w:rFonts w:ascii="Arial" w:hAnsi="Arial" w:cs="Arial"/>
                <w:sz w:val="22"/>
                <w:szCs w:val="22"/>
              </w:rPr>
              <w:t>Todos los artículos de este texto definitivo provienen del texto original de la ley 822.</w:t>
            </w:r>
          </w:p>
        </w:tc>
      </w:tr>
    </w:tbl>
    <w:p w:rsidR="00E751A6" w:rsidRPr="008A335C" w:rsidRDefault="00E751A6" w:rsidP="008A335C">
      <w:pPr>
        <w:spacing w:line="360" w:lineRule="auto"/>
        <w:rPr>
          <w:rFonts w:ascii="Arial" w:hAnsi="Arial" w:cs="Arial"/>
          <w:b/>
          <w:sz w:val="22"/>
          <w:szCs w:val="22"/>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910"/>
        <w:gridCol w:w="2850"/>
        <w:gridCol w:w="4163"/>
      </w:tblGrid>
      <w:tr w:rsidR="00E751A6" w:rsidRPr="008A335C" w:rsidTr="008A335C">
        <w:tc>
          <w:tcPr>
            <w:tcW w:w="9923" w:type="dxa"/>
            <w:gridSpan w:val="3"/>
          </w:tcPr>
          <w:p w:rsidR="00E751A6" w:rsidRPr="008A335C" w:rsidRDefault="00E751A6" w:rsidP="008A335C">
            <w:pPr>
              <w:pStyle w:val="Textosinformato"/>
              <w:spacing w:before="240" w:line="360" w:lineRule="auto"/>
              <w:jc w:val="center"/>
              <w:rPr>
                <w:rFonts w:ascii="Arial" w:hAnsi="Arial" w:cs="Arial"/>
                <w:b/>
                <w:sz w:val="22"/>
              </w:rPr>
            </w:pPr>
            <w:r w:rsidRPr="008A335C">
              <w:rPr>
                <w:rFonts w:ascii="Arial" w:hAnsi="Arial" w:cs="Arial"/>
                <w:b/>
                <w:sz w:val="22"/>
                <w:szCs w:val="22"/>
              </w:rPr>
              <w:t>LEY B- N° 822</w:t>
            </w:r>
          </w:p>
          <w:p w:rsidR="00E751A6" w:rsidRPr="008A335C" w:rsidRDefault="00E751A6" w:rsidP="008A335C">
            <w:pPr>
              <w:pStyle w:val="Textosinformato"/>
              <w:spacing w:line="360" w:lineRule="auto"/>
              <w:jc w:val="center"/>
              <w:rPr>
                <w:rFonts w:ascii="Arial" w:hAnsi="Arial" w:cs="Arial"/>
                <w:sz w:val="22"/>
              </w:rPr>
            </w:pPr>
            <w:r w:rsidRPr="008A335C">
              <w:rPr>
                <w:rFonts w:ascii="Arial" w:hAnsi="Arial" w:cs="Arial"/>
                <w:b/>
                <w:sz w:val="22"/>
                <w:szCs w:val="22"/>
              </w:rPr>
              <w:t>TABLA DE EQUIVALENCIAS</w:t>
            </w:r>
          </w:p>
        </w:tc>
      </w:tr>
      <w:tr w:rsidR="00E751A6" w:rsidRPr="008A335C" w:rsidTr="008A335C">
        <w:tc>
          <w:tcPr>
            <w:tcW w:w="2910" w:type="dxa"/>
          </w:tcPr>
          <w:p w:rsidR="00E751A6" w:rsidRPr="008A335C" w:rsidRDefault="00E751A6" w:rsidP="008A335C">
            <w:pPr>
              <w:spacing w:line="360" w:lineRule="auto"/>
              <w:jc w:val="center"/>
              <w:rPr>
                <w:rFonts w:ascii="Arial" w:hAnsi="Arial" w:cs="Arial"/>
                <w:b/>
              </w:rPr>
            </w:pPr>
            <w:r w:rsidRPr="008A335C">
              <w:rPr>
                <w:rFonts w:ascii="Arial" w:hAnsi="Arial" w:cs="Arial"/>
                <w:b/>
                <w:sz w:val="22"/>
                <w:szCs w:val="22"/>
              </w:rPr>
              <w:t xml:space="preserve">Número de artículo </w:t>
            </w:r>
          </w:p>
          <w:p w:rsidR="00E751A6" w:rsidRPr="008A335C" w:rsidRDefault="00E751A6" w:rsidP="008A335C">
            <w:pPr>
              <w:spacing w:line="360" w:lineRule="auto"/>
              <w:jc w:val="center"/>
              <w:rPr>
                <w:rFonts w:ascii="Arial" w:hAnsi="Arial" w:cs="Arial"/>
                <w:b/>
              </w:rPr>
            </w:pPr>
            <w:r w:rsidRPr="008A335C">
              <w:rPr>
                <w:rFonts w:ascii="Arial" w:hAnsi="Arial" w:cs="Arial"/>
                <w:b/>
                <w:sz w:val="22"/>
                <w:szCs w:val="22"/>
              </w:rPr>
              <w:t>del Texto Definitivo</w:t>
            </w:r>
          </w:p>
        </w:tc>
        <w:tc>
          <w:tcPr>
            <w:tcW w:w="2850" w:type="dxa"/>
          </w:tcPr>
          <w:p w:rsidR="00E751A6" w:rsidRPr="008A335C" w:rsidRDefault="00E751A6" w:rsidP="008A335C">
            <w:pPr>
              <w:spacing w:line="360" w:lineRule="auto"/>
              <w:jc w:val="center"/>
              <w:rPr>
                <w:rFonts w:ascii="Arial" w:hAnsi="Arial" w:cs="Arial"/>
                <w:b/>
              </w:rPr>
            </w:pPr>
            <w:r w:rsidRPr="008A335C">
              <w:rPr>
                <w:rFonts w:ascii="Arial" w:hAnsi="Arial" w:cs="Arial"/>
                <w:b/>
                <w:sz w:val="22"/>
                <w:szCs w:val="22"/>
              </w:rPr>
              <w:t xml:space="preserve">Número de artículo </w:t>
            </w:r>
          </w:p>
          <w:p w:rsidR="00E751A6" w:rsidRPr="008A335C" w:rsidRDefault="00E751A6" w:rsidP="008A335C">
            <w:pPr>
              <w:spacing w:line="360" w:lineRule="auto"/>
              <w:jc w:val="center"/>
              <w:rPr>
                <w:rFonts w:ascii="Arial" w:hAnsi="Arial" w:cs="Arial"/>
                <w:b/>
              </w:rPr>
            </w:pPr>
            <w:r w:rsidRPr="008A335C">
              <w:rPr>
                <w:rFonts w:ascii="Arial" w:hAnsi="Arial" w:cs="Arial"/>
                <w:b/>
                <w:sz w:val="22"/>
                <w:szCs w:val="22"/>
              </w:rPr>
              <w:t>del Texto de Referencia (Ley 822)</w:t>
            </w:r>
          </w:p>
        </w:tc>
        <w:tc>
          <w:tcPr>
            <w:tcW w:w="4163" w:type="dxa"/>
          </w:tcPr>
          <w:p w:rsidR="00E751A6" w:rsidRPr="008A335C" w:rsidRDefault="00E751A6" w:rsidP="008A335C">
            <w:pPr>
              <w:spacing w:line="360" w:lineRule="auto"/>
              <w:jc w:val="center"/>
              <w:rPr>
                <w:rFonts w:ascii="Arial" w:hAnsi="Arial" w:cs="Arial"/>
                <w:b/>
              </w:rPr>
            </w:pPr>
            <w:r w:rsidRPr="008A335C">
              <w:rPr>
                <w:rFonts w:ascii="Arial" w:hAnsi="Arial" w:cs="Arial"/>
                <w:b/>
                <w:sz w:val="22"/>
                <w:szCs w:val="22"/>
              </w:rPr>
              <w:t>Observaciones</w:t>
            </w:r>
          </w:p>
        </w:tc>
      </w:tr>
      <w:tr w:rsidR="00E751A6" w:rsidRPr="008A335C" w:rsidTr="008A335C">
        <w:tc>
          <w:tcPr>
            <w:tcW w:w="9923" w:type="dxa"/>
            <w:gridSpan w:val="3"/>
          </w:tcPr>
          <w:p w:rsidR="00E751A6" w:rsidRPr="008A335C" w:rsidRDefault="00E751A6" w:rsidP="008A335C">
            <w:pPr>
              <w:spacing w:line="360" w:lineRule="auto"/>
              <w:jc w:val="center"/>
              <w:rPr>
                <w:rFonts w:ascii="Arial" w:hAnsi="Arial" w:cs="Arial"/>
              </w:rPr>
            </w:pPr>
            <w:r w:rsidRPr="008A335C">
              <w:rPr>
                <w:rFonts w:ascii="Arial" w:hAnsi="Arial" w:cs="Arial"/>
                <w:sz w:val="22"/>
                <w:szCs w:val="22"/>
              </w:rPr>
              <w:t>La numeración de los artículos del Texto Definitivo corresponde a la numeración original de la Ley 822.</w:t>
            </w:r>
          </w:p>
        </w:tc>
      </w:tr>
    </w:tbl>
    <w:p w:rsidR="00E751A6" w:rsidRPr="008A335C" w:rsidRDefault="00E751A6" w:rsidP="008A335C">
      <w:pPr>
        <w:spacing w:line="360" w:lineRule="auto"/>
        <w:rPr>
          <w:rFonts w:ascii="Arial" w:hAnsi="Arial" w:cs="Arial"/>
          <w:sz w:val="22"/>
          <w:szCs w:val="22"/>
        </w:rPr>
      </w:pPr>
    </w:p>
    <w:p w:rsidR="008A335C" w:rsidRDefault="008A335C">
      <w:pPr>
        <w:spacing w:after="200" w:line="276" w:lineRule="auto"/>
        <w:rPr>
          <w:rFonts w:ascii="Arial" w:hAnsi="Arial" w:cs="Arial"/>
          <w:sz w:val="22"/>
          <w:szCs w:val="22"/>
        </w:rPr>
      </w:pPr>
      <w:r>
        <w:rPr>
          <w:rFonts w:ascii="Arial" w:hAnsi="Arial" w:cs="Arial"/>
          <w:sz w:val="22"/>
          <w:szCs w:val="22"/>
        </w:rPr>
        <w:br w:type="page"/>
      </w:r>
    </w:p>
    <w:p w:rsidR="00E751A6" w:rsidRPr="00B75B44" w:rsidRDefault="00E751A6" w:rsidP="008A335C">
      <w:pPr>
        <w:spacing w:line="360" w:lineRule="auto"/>
        <w:jc w:val="center"/>
        <w:rPr>
          <w:rFonts w:ascii="Arial" w:hAnsi="Arial" w:cs="Arial"/>
          <w:b/>
          <w:sz w:val="22"/>
          <w:szCs w:val="22"/>
          <w:lang w:val="pt-BR"/>
        </w:rPr>
      </w:pPr>
      <w:r w:rsidRPr="00B75B44">
        <w:rPr>
          <w:rFonts w:ascii="Arial" w:hAnsi="Arial" w:cs="Arial"/>
          <w:b/>
          <w:sz w:val="22"/>
          <w:szCs w:val="22"/>
          <w:lang w:val="pt-BR"/>
        </w:rPr>
        <w:lastRenderedPageBreak/>
        <w:t>ANEXO A</w:t>
      </w:r>
    </w:p>
    <w:p w:rsidR="00E751A6" w:rsidRDefault="00E751A6" w:rsidP="008A335C">
      <w:pPr>
        <w:spacing w:line="360" w:lineRule="auto"/>
        <w:jc w:val="center"/>
        <w:rPr>
          <w:rFonts w:ascii="Arial" w:hAnsi="Arial" w:cs="Arial"/>
          <w:b/>
          <w:sz w:val="22"/>
          <w:szCs w:val="22"/>
          <w:lang w:val="pt-BR"/>
        </w:rPr>
      </w:pPr>
      <w:r w:rsidRPr="00B75B44">
        <w:rPr>
          <w:rFonts w:ascii="Arial" w:hAnsi="Arial" w:cs="Arial"/>
          <w:b/>
          <w:sz w:val="22"/>
          <w:szCs w:val="22"/>
          <w:lang w:val="pt-BR"/>
        </w:rPr>
        <w:t>LEY B - Nº 822</w:t>
      </w:r>
    </w:p>
    <w:p w:rsidR="00B75B44" w:rsidRDefault="00B75B44" w:rsidP="008A335C">
      <w:pPr>
        <w:spacing w:line="360" w:lineRule="auto"/>
        <w:jc w:val="center"/>
        <w:rPr>
          <w:rFonts w:ascii="Arial" w:hAnsi="Arial" w:cs="Arial"/>
          <w:b/>
          <w:sz w:val="22"/>
          <w:szCs w:val="22"/>
          <w:lang w:val="pt-BR"/>
        </w:rPr>
      </w:pPr>
    </w:p>
    <w:p w:rsidR="00B75B44" w:rsidRPr="00B75B44" w:rsidRDefault="00B75B44" w:rsidP="008A335C">
      <w:pPr>
        <w:spacing w:line="360" w:lineRule="auto"/>
        <w:jc w:val="center"/>
        <w:rPr>
          <w:rFonts w:ascii="Arial" w:hAnsi="Arial" w:cs="Arial"/>
          <w:sz w:val="22"/>
          <w:szCs w:val="22"/>
          <w:lang w:val="pt-BR"/>
        </w:rPr>
      </w:pPr>
      <w:r w:rsidRPr="00B75B44">
        <w:rPr>
          <w:rFonts w:ascii="Arial" w:hAnsi="Arial" w:cs="Arial"/>
          <w:sz w:val="22"/>
          <w:szCs w:val="22"/>
          <w:lang w:val="pt-BR"/>
        </w:rPr>
        <w:t>CONVENIO MARCO DE COOPERACION</w:t>
      </w:r>
    </w:p>
    <w:p w:rsidR="00E751A6" w:rsidRPr="00B75B44" w:rsidRDefault="00B75B44" w:rsidP="00B75B44">
      <w:pPr>
        <w:spacing w:line="360" w:lineRule="auto"/>
        <w:jc w:val="center"/>
        <w:rPr>
          <w:rFonts w:ascii="Arial" w:hAnsi="Arial" w:cs="Arial"/>
          <w:sz w:val="22"/>
          <w:szCs w:val="22"/>
          <w:lang w:val="pt-BR"/>
        </w:rPr>
      </w:pPr>
      <w:r w:rsidRPr="00B75B44">
        <w:rPr>
          <w:rFonts w:ascii="Arial" w:hAnsi="Arial" w:cs="Arial"/>
          <w:sz w:val="22"/>
          <w:szCs w:val="22"/>
          <w:lang w:val="pt-BR"/>
        </w:rPr>
        <w:t>Las Partes</w:t>
      </w:r>
    </w:p>
    <w:p w:rsidR="00B75B44" w:rsidRPr="00B75B44" w:rsidRDefault="00B75B44" w:rsidP="00B75B44">
      <w:pPr>
        <w:spacing w:line="360" w:lineRule="auto"/>
        <w:jc w:val="center"/>
        <w:rPr>
          <w:rFonts w:ascii="Arial" w:hAnsi="Arial" w:cs="Arial"/>
          <w:sz w:val="22"/>
          <w:szCs w:val="22"/>
          <w:lang w:val="pt-BR"/>
        </w:rPr>
      </w:pP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 xml:space="preserve">Entre el GOBIERNO DE LA CIUDAD AUTONOMA DE BUENOS AIRES, representada en este acto por el Jefe de Gobierno, Dr. Aníbal IBARRA, con domicilio en Av. de Mayo 525, Ciudad de Buenos Aires, por una parte, y el GOBIERNO DEL ESTADO DE OHIO, Estados Unidos de Norte América, representado en este acto por su Gobernador, Don Bob TAFT, con domicilio 77 South </w:t>
      </w:r>
      <w:proofErr w:type="spellStart"/>
      <w:r w:rsidRPr="008A335C">
        <w:rPr>
          <w:rFonts w:ascii="Arial" w:hAnsi="Arial" w:cs="Arial"/>
          <w:color w:val="000000"/>
          <w:sz w:val="22"/>
          <w:szCs w:val="22"/>
          <w:lang w:val="es-AR"/>
        </w:rPr>
        <w:t>High</w:t>
      </w:r>
      <w:proofErr w:type="spellEnd"/>
      <w:r w:rsidRPr="008A335C">
        <w:rPr>
          <w:rFonts w:ascii="Arial" w:hAnsi="Arial" w:cs="Arial"/>
          <w:color w:val="000000"/>
          <w:sz w:val="22"/>
          <w:szCs w:val="22"/>
          <w:lang w:val="es-AR"/>
        </w:rPr>
        <w:t xml:space="preserve"> </w:t>
      </w:r>
      <w:proofErr w:type="spellStart"/>
      <w:r w:rsidRPr="008A335C">
        <w:rPr>
          <w:rFonts w:ascii="Arial" w:hAnsi="Arial" w:cs="Arial"/>
          <w:color w:val="000000"/>
          <w:sz w:val="22"/>
          <w:szCs w:val="22"/>
          <w:lang w:val="es-AR"/>
        </w:rPr>
        <w:t>Street</w:t>
      </w:r>
      <w:proofErr w:type="spellEnd"/>
      <w:r w:rsidRPr="008A335C">
        <w:rPr>
          <w:rFonts w:ascii="Arial" w:hAnsi="Arial" w:cs="Arial"/>
          <w:color w:val="000000"/>
          <w:sz w:val="22"/>
          <w:szCs w:val="22"/>
          <w:lang w:val="es-AR"/>
        </w:rPr>
        <w:t xml:space="preserve">, Columbus, Ohio, </w:t>
      </w:r>
      <w:proofErr w:type="spellStart"/>
      <w:r w:rsidRPr="008A335C">
        <w:rPr>
          <w:rFonts w:ascii="Arial" w:hAnsi="Arial" w:cs="Arial"/>
          <w:color w:val="000000"/>
          <w:sz w:val="22"/>
          <w:szCs w:val="22"/>
          <w:lang w:val="es-AR"/>
        </w:rPr>
        <w:t>United</w:t>
      </w:r>
      <w:proofErr w:type="spellEnd"/>
      <w:r w:rsidRPr="008A335C">
        <w:rPr>
          <w:rFonts w:ascii="Arial" w:hAnsi="Arial" w:cs="Arial"/>
          <w:color w:val="000000"/>
          <w:sz w:val="22"/>
          <w:szCs w:val="22"/>
          <w:lang w:val="es-AR"/>
        </w:rPr>
        <w:t xml:space="preserve"> </w:t>
      </w:r>
      <w:proofErr w:type="spellStart"/>
      <w:r w:rsidRPr="008A335C">
        <w:rPr>
          <w:rFonts w:ascii="Arial" w:hAnsi="Arial" w:cs="Arial"/>
          <w:color w:val="000000"/>
          <w:sz w:val="22"/>
          <w:szCs w:val="22"/>
          <w:lang w:val="es-AR"/>
        </w:rPr>
        <w:t>States</w:t>
      </w:r>
      <w:proofErr w:type="spellEnd"/>
      <w:r w:rsidRPr="008A335C">
        <w:rPr>
          <w:rFonts w:ascii="Arial" w:hAnsi="Arial" w:cs="Arial"/>
          <w:color w:val="000000"/>
          <w:sz w:val="22"/>
          <w:szCs w:val="22"/>
          <w:lang w:val="es-AR"/>
        </w:rPr>
        <w:t xml:space="preserve"> of </w:t>
      </w:r>
      <w:proofErr w:type="spellStart"/>
      <w:r w:rsidRPr="008A335C">
        <w:rPr>
          <w:rFonts w:ascii="Arial" w:hAnsi="Arial" w:cs="Arial"/>
          <w:color w:val="000000"/>
          <w:sz w:val="22"/>
          <w:szCs w:val="22"/>
          <w:lang w:val="es-AR"/>
        </w:rPr>
        <w:t>America</w:t>
      </w:r>
      <w:proofErr w:type="spellEnd"/>
      <w:r w:rsidRPr="008A335C">
        <w:rPr>
          <w:rFonts w:ascii="Arial" w:hAnsi="Arial" w:cs="Arial"/>
          <w:color w:val="000000"/>
          <w:sz w:val="22"/>
          <w:szCs w:val="22"/>
          <w:lang w:val="es-AR"/>
        </w:rPr>
        <w:t>, por la otra, acuerdan celebrar el presente CONVENIO MARCO DE COOPERACION, sujeto a las siguientes cláusulas: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B75B44">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Primera: Las Partes se comprometen a realizar todas las actividades tendientes a fortalecer e incrementar los intercambios entre ambas jurisdicciones, con el objeto de profundizar los vínculos entre las mismas.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B75B44">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Segunda: Para la implementación del presente Convenio Marco, Las Partes designarán dentro de sus respectivas estructuras, a los representantes de las distintas áreas que oportunamente consideren convenientes, para la instrumentación de los programas, proyectos y actividades de intercambio a desarrollarse.</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B75B44">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III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Tercera: Los programas, proyectos y actividades de intercambio a ejecutarse para el cumplimiento del presente, tendrán como requisito de validez para su realización, en todos y cada uno de los casos, la previa y expresa conformidad de Las Partes, a través de un Acta Complementaria, la que se incorporará al presente como Anexo.</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A tales efectos el Sr. Jefe de Gobierno de la Ciudad Autónoma de Buenos Aires designa a los Señores Secretarios de ese Poder Ejecutivo para que, dentro del ámbito de su competencia, suscriban las Actas Complementarias del presente Convenio Marco.</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B75B44">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IV</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Cuarta: Las Actas complementarias deberán consignar las áreas responsables, los objetivos generales, el alcance de las actividades, y las condiciones que sean relevantes para la adecuada consecución de los objetivos.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B75B44">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V</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Quinta: Para la obtención de los objetivos propuestos en la cláusula Primera del presente, Las Partes se comprometen a:</w:t>
      </w:r>
    </w:p>
    <w:p w:rsidR="00E751A6" w:rsidRPr="008A335C" w:rsidRDefault="00E751A6" w:rsidP="007F34A4">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8A335C">
        <w:rPr>
          <w:rFonts w:ascii="Arial" w:hAnsi="Arial" w:cs="Arial"/>
          <w:color w:val="000000"/>
          <w:sz w:val="22"/>
          <w:szCs w:val="22"/>
          <w:lang w:val="es-AR"/>
        </w:rPr>
        <w:t>Efectuar todas las recomendaciones destinadas a promover el intercambio y la cooperación entre ambas jurisdicciones.</w:t>
      </w:r>
    </w:p>
    <w:p w:rsidR="00E751A6" w:rsidRPr="008A335C" w:rsidRDefault="00E751A6" w:rsidP="007F34A4">
      <w:pPr>
        <w:pStyle w:val="NormalWeb"/>
        <w:numPr>
          <w:ilvl w:val="0"/>
          <w:numId w:val="2"/>
        </w:numPr>
        <w:spacing w:before="0" w:beforeAutospacing="0" w:after="0" w:afterAutospacing="0" w:line="360" w:lineRule="auto"/>
        <w:ind w:left="567" w:hanging="567"/>
        <w:jc w:val="both"/>
        <w:rPr>
          <w:rFonts w:ascii="Arial" w:hAnsi="Arial" w:cs="Arial"/>
          <w:color w:val="000000"/>
          <w:sz w:val="22"/>
          <w:szCs w:val="22"/>
          <w:lang w:val="es-AR"/>
        </w:rPr>
      </w:pPr>
      <w:r w:rsidRPr="008A335C">
        <w:rPr>
          <w:rFonts w:ascii="Arial" w:hAnsi="Arial" w:cs="Arial"/>
          <w:color w:val="000000"/>
          <w:sz w:val="22"/>
          <w:szCs w:val="22"/>
          <w:lang w:val="es-AR"/>
        </w:rPr>
        <w:t>Proveer el apoyo necesario para su ejecución.</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B75B44">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VI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Sexta: El presente Convenio podrá ser ampliado por los Programas y Proyectos concretos de colaboración que se establezcan y que como Anexos formarán parte integrante del mismo.</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B75B44">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VII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Séptima: El presente Convenio comenzará a regir a partir de su suscripción y tendrá vigencia hasta que Las Partes denuncien por escrito su voluntad de rescindirlo. Tal circunstancia deberá comunicarse en forma fehaciente con una antelación mínima de treinta (30) días corridos, sin que ello genere derecho a resarcimiento alguno.</w:t>
      </w:r>
    </w:p>
    <w:p w:rsidR="00E751A6"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 xml:space="preserve">En prueba de conformidad, se firman cuatro (4) ejemplares del mismo tenor, y a un solo efecto en castellano y en inglés; a los 13 días del mes de marzo de 2001. IBARRA </w:t>
      </w:r>
      <w:r w:rsidR="007F34A4">
        <w:rPr>
          <w:rFonts w:ascii="Arial" w:hAnsi="Arial" w:cs="Arial"/>
          <w:color w:val="000000"/>
          <w:sz w:val="22"/>
          <w:szCs w:val="22"/>
          <w:lang w:val="es-AR"/>
        </w:rPr>
        <w:t>(por GCABA) –</w:t>
      </w:r>
      <w:r w:rsidRPr="008A335C">
        <w:rPr>
          <w:rFonts w:ascii="Arial" w:hAnsi="Arial" w:cs="Arial"/>
          <w:color w:val="000000"/>
          <w:sz w:val="22"/>
          <w:szCs w:val="22"/>
          <w:lang w:val="es-AR"/>
        </w:rPr>
        <w:t xml:space="preserve"> TAFT</w:t>
      </w:r>
      <w:r w:rsidR="007F34A4">
        <w:rPr>
          <w:rFonts w:ascii="Arial" w:hAnsi="Arial" w:cs="Arial"/>
          <w:color w:val="000000"/>
          <w:sz w:val="22"/>
          <w:szCs w:val="22"/>
          <w:lang w:val="es-AR"/>
        </w:rPr>
        <w:t xml:space="preserve"> (por Gobierno de Estado de Ohio, Estados Unidos de América)</w:t>
      </w:r>
      <w:r w:rsidRPr="008A335C">
        <w:rPr>
          <w:rFonts w:ascii="Arial" w:hAnsi="Arial" w:cs="Arial"/>
          <w:color w:val="000000"/>
          <w:sz w:val="22"/>
          <w:szCs w:val="22"/>
          <w:lang w:val="es-AR"/>
        </w:rPr>
        <w:t>.</w:t>
      </w:r>
    </w:p>
    <w:p w:rsidR="008A335C" w:rsidRP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267"/>
        <w:gridCol w:w="4522"/>
      </w:tblGrid>
      <w:tr w:rsidR="00E751A6" w:rsidRPr="008A335C" w:rsidTr="008A335C">
        <w:trPr>
          <w:jc w:val="center"/>
        </w:trPr>
        <w:tc>
          <w:tcPr>
            <w:tcW w:w="8789" w:type="dxa"/>
            <w:gridSpan w:val="2"/>
          </w:tcPr>
          <w:p w:rsidR="00E751A6" w:rsidRPr="00B75B44" w:rsidRDefault="00E751A6" w:rsidP="008A335C">
            <w:pPr>
              <w:pStyle w:val="NormalWeb"/>
              <w:spacing w:before="240" w:beforeAutospacing="0" w:after="0" w:afterAutospacing="0" w:line="360" w:lineRule="auto"/>
              <w:jc w:val="center"/>
              <w:rPr>
                <w:rFonts w:ascii="Arial" w:hAnsi="Arial" w:cs="Arial"/>
                <w:b/>
                <w:bCs/>
                <w:iCs/>
                <w:color w:val="000000"/>
                <w:lang w:val="pt-BR"/>
              </w:rPr>
            </w:pPr>
            <w:r w:rsidRPr="00B75B44">
              <w:rPr>
                <w:rFonts w:ascii="Arial" w:hAnsi="Arial" w:cs="Arial"/>
                <w:b/>
                <w:bCs/>
                <w:iCs/>
                <w:color w:val="000000"/>
                <w:sz w:val="22"/>
                <w:szCs w:val="22"/>
                <w:lang w:val="pt-BR"/>
              </w:rPr>
              <w:t>ANEXO A</w:t>
            </w:r>
          </w:p>
          <w:p w:rsidR="00E751A6" w:rsidRPr="00B75B44" w:rsidRDefault="00E751A6" w:rsidP="008A335C">
            <w:pPr>
              <w:pStyle w:val="NormalWeb"/>
              <w:spacing w:before="0" w:beforeAutospacing="0" w:after="0" w:afterAutospacing="0" w:line="360" w:lineRule="auto"/>
              <w:jc w:val="center"/>
              <w:rPr>
                <w:rFonts w:ascii="Arial" w:hAnsi="Arial" w:cs="Arial"/>
                <w:b/>
                <w:bCs/>
                <w:iCs/>
                <w:color w:val="000000"/>
                <w:lang w:val="pt-BR"/>
              </w:rPr>
            </w:pPr>
            <w:r w:rsidRPr="00B75B44">
              <w:rPr>
                <w:rFonts w:ascii="Arial" w:hAnsi="Arial" w:cs="Arial"/>
                <w:b/>
                <w:bCs/>
                <w:iCs/>
                <w:color w:val="000000"/>
                <w:sz w:val="22"/>
                <w:szCs w:val="22"/>
                <w:lang w:val="pt-BR"/>
              </w:rPr>
              <w:t>LEY B - Nº 822</w:t>
            </w:r>
          </w:p>
          <w:p w:rsidR="00E751A6" w:rsidRPr="008A335C" w:rsidRDefault="00E751A6" w:rsidP="008A335C">
            <w:pPr>
              <w:pStyle w:val="NormalWeb"/>
              <w:spacing w:before="0" w:beforeAutospacing="0" w:after="0" w:afterAutospacing="0" w:line="360" w:lineRule="auto"/>
              <w:jc w:val="center"/>
              <w:rPr>
                <w:rFonts w:ascii="Arial" w:hAnsi="Arial" w:cs="Arial"/>
                <w:color w:val="000000"/>
              </w:rPr>
            </w:pPr>
            <w:r w:rsidRPr="008A335C">
              <w:rPr>
                <w:rFonts w:ascii="Arial" w:hAnsi="Arial" w:cs="Arial"/>
                <w:b/>
                <w:bCs/>
                <w:iCs/>
                <w:color w:val="000000"/>
                <w:sz w:val="22"/>
                <w:szCs w:val="22"/>
              </w:rPr>
              <w:t>TABLA DE ANTECEDENTES</w:t>
            </w:r>
          </w:p>
        </w:tc>
      </w:tr>
      <w:tr w:rsidR="00E751A6" w:rsidRPr="008A335C" w:rsidTr="008A335C">
        <w:trPr>
          <w:jc w:val="center"/>
        </w:trPr>
        <w:tc>
          <w:tcPr>
            <w:tcW w:w="4267" w:type="dxa"/>
          </w:tcPr>
          <w:p w:rsidR="00E751A6" w:rsidRPr="008A335C" w:rsidRDefault="00E751A6" w:rsidP="00AA4637">
            <w:pPr>
              <w:pStyle w:val="NormalWeb"/>
              <w:spacing w:before="240" w:beforeAutospacing="0" w:after="0" w:afterAutospacing="0" w:line="360" w:lineRule="auto"/>
              <w:jc w:val="center"/>
              <w:rPr>
                <w:rFonts w:ascii="Arial" w:hAnsi="Arial" w:cs="Arial"/>
                <w:color w:val="000000"/>
              </w:rPr>
            </w:pPr>
            <w:r w:rsidRPr="008A335C">
              <w:rPr>
                <w:rFonts w:ascii="Arial" w:hAnsi="Arial" w:cs="Arial"/>
                <w:b/>
                <w:bCs/>
                <w:color w:val="000000"/>
                <w:sz w:val="22"/>
                <w:szCs w:val="22"/>
              </w:rPr>
              <w:t>Número de Artículo del</w:t>
            </w:r>
            <w:r w:rsidR="00AA4637">
              <w:rPr>
                <w:rFonts w:ascii="Arial" w:hAnsi="Arial" w:cs="Arial"/>
                <w:b/>
                <w:bCs/>
                <w:color w:val="000000"/>
                <w:sz w:val="22"/>
                <w:szCs w:val="22"/>
              </w:rPr>
              <w:t xml:space="preserve"> </w:t>
            </w:r>
            <w:r w:rsidRPr="008A335C">
              <w:rPr>
                <w:rFonts w:ascii="Arial" w:hAnsi="Arial" w:cs="Arial"/>
                <w:b/>
                <w:bCs/>
                <w:color w:val="000000"/>
                <w:sz w:val="22"/>
                <w:szCs w:val="22"/>
              </w:rPr>
              <w:t>Texto Definitivo</w:t>
            </w:r>
          </w:p>
        </w:tc>
        <w:tc>
          <w:tcPr>
            <w:tcW w:w="4522" w:type="dxa"/>
          </w:tcPr>
          <w:p w:rsidR="00E751A6" w:rsidRPr="008A335C" w:rsidRDefault="00E751A6" w:rsidP="00AA4637">
            <w:pPr>
              <w:pStyle w:val="NormalWeb"/>
              <w:spacing w:before="240" w:beforeAutospacing="0" w:after="0" w:afterAutospacing="0" w:line="360" w:lineRule="auto"/>
              <w:jc w:val="center"/>
              <w:rPr>
                <w:rFonts w:ascii="Arial" w:hAnsi="Arial" w:cs="Arial"/>
                <w:b/>
                <w:color w:val="000000"/>
              </w:rPr>
            </w:pPr>
            <w:r w:rsidRPr="008A335C">
              <w:rPr>
                <w:rFonts w:ascii="Arial" w:hAnsi="Arial" w:cs="Arial"/>
                <w:b/>
                <w:color w:val="000000"/>
                <w:sz w:val="22"/>
                <w:szCs w:val="22"/>
              </w:rPr>
              <w:t>Fuente</w:t>
            </w:r>
          </w:p>
        </w:tc>
      </w:tr>
      <w:tr w:rsidR="00E751A6" w:rsidRPr="008A335C" w:rsidTr="008A335C">
        <w:trPr>
          <w:jc w:val="center"/>
        </w:trPr>
        <w:tc>
          <w:tcPr>
            <w:tcW w:w="8789" w:type="dxa"/>
            <w:gridSpan w:val="2"/>
          </w:tcPr>
          <w:p w:rsidR="00E751A6" w:rsidRPr="008A335C" w:rsidRDefault="00E751A6" w:rsidP="008A335C">
            <w:pPr>
              <w:pStyle w:val="NormalWeb"/>
              <w:spacing w:before="0" w:beforeAutospacing="0" w:after="0" w:afterAutospacing="0" w:line="360" w:lineRule="auto"/>
              <w:rPr>
                <w:rFonts w:ascii="Arial" w:hAnsi="Arial" w:cs="Arial"/>
                <w:color w:val="000000"/>
              </w:rPr>
            </w:pPr>
            <w:r w:rsidRPr="008A335C">
              <w:rPr>
                <w:rFonts w:ascii="Arial" w:hAnsi="Arial" w:cs="Arial"/>
                <w:color w:val="000000"/>
                <w:sz w:val="22"/>
                <w:szCs w:val="22"/>
              </w:rPr>
              <w:t>Los puntos del Texto Definitivo provienen del Texto Original del Anexo de la Ley 822.</w:t>
            </w:r>
          </w:p>
        </w:tc>
      </w:tr>
    </w:tbl>
    <w:p w:rsidR="00E751A6" w:rsidRPr="008A335C" w:rsidRDefault="00E751A6" w:rsidP="008A335C">
      <w:pPr>
        <w:pStyle w:val="NormalWeb"/>
        <w:spacing w:before="0" w:beforeAutospacing="0" w:after="0" w:afterAutospacing="0" w:line="360" w:lineRule="auto"/>
        <w:jc w:val="right"/>
        <w:rPr>
          <w:rFonts w:ascii="Arial" w:hAnsi="Arial" w:cs="Arial"/>
          <w:b/>
          <w:color w:val="000000"/>
          <w:sz w:val="22"/>
          <w:szCs w:val="22"/>
          <w:u w:val="single"/>
        </w:rPr>
      </w:pPr>
    </w:p>
    <w:tbl>
      <w:tblPr>
        <w:tblStyle w:val="Tablaconcuadrcula"/>
        <w:tblW w:w="0" w:type="auto"/>
        <w:jc w:val="center"/>
        <w:tblInd w:w="108" w:type="dxa"/>
        <w:tblLook w:val="01E0"/>
      </w:tblPr>
      <w:tblGrid>
        <w:gridCol w:w="2773"/>
        <w:gridCol w:w="2881"/>
        <w:gridCol w:w="3135"/>
      </w:tblGrid>
      <w:tr w:rsidR="00E751A6" w:rsidRPr="008A335C" w:rsidTr="008A335C">
        <w:trPr>
          <w:jc w:val="center"/>
        </w:trPr>
        <w:tc>
          <w:tcPr>
            <w:tcW w:w="8789" w:type="dxa"/>
            <w:gridSpan w:val="3"/>
          </w:tcPr>
          <w:p w:rsidR="00E751A6" w:rsidRPr="00B75B44" w:rsidRDefault="00E751A6" w:rsidP="008A335C">
            <w:pPr>
              <w:spacing w:before="240" w:line="360" w:lineRule="auto"/>
              <w:jc w:val="center"/>
              <w:rPr>
                <w:rFonts w:ascii="Arial" w:hAnsi="Arial" w:cs="Arial"/>
                <w:b/>
                <w:sz w:val="22"/>
                <w:szCs w:val="22"/>
                <w:lang w:val="pt-BR"/>
              </w:rPr>
            </w:pPr>
            <w:r w:rsidRPr="00B75B44">
              <w:rPr>
                <w:rFonts w:ascii="Arial" w:hAnsi="Arial" w:cs="Arial"/>
                <w:b/>
                <w:sz w:val="22"/>
                <w:szCs w:val="22"/>
                <w:lang w:val="pt-BR"/>
              </w:rPr>
              <w:t>ANEXO A</w:t>
            </w:r>
          </w:p>
          <w:p w:rsidR="00E751A6" w:rsidRPr="00B75B44" w:rsidRDefault="00E751A6" w:rsidP="008A335C">
            <w:pPr>
              <w:spacing w:line="360" w:lineRule="auto"/>
              <w:jc w:val="center"/>
              <w:rPr>
                <w:rFonts w:ascii="Arial" w:hAnsi="Arial" w:cs="Arial"/>
                <w:b/>
                <w:sz w:val="22"/>
                <w:szCs w:val="22"/>
                <w:lang w:val="pt-BR"/>
              </w:rPr>
            </w:pPr>
            <w:r w:rsidRPr="00B75B44">
              <w:rPr>
                <w:rFonts w:ascii="Arial" w:hAnsi="Arial" w:cs="Arial"/>
                <w:b/>
                <w:sz w:val="22"/>
                <w:szCs w:val="22"/>
                <w:lang w:val="pt-BR"/>
              </w:rPr>
              <w:t>LEY B - Nº 822</w:t>
            </w:r>
          </w:p>
          <w:p w:rsidR="00E751A6" w:rsidRPr="008A335C" w:rsidRDefault="00E751A6" w:rsidP="008A335C">
            <w:pPr>
              <w:spacing w:line="360" w:lineRule="auto"/>
              <w:jc w:val="center"/>
              <w:rPr>
                <w:rFonts w:ascii="Arial" w:hAnsi="Arial" w:cs="Arial"/>
                <w:sz w:val="22"/>
                <w:szCs w:val="22"/>
              </w:rPr>
            </w:pPr>
            <w:r w:rsidRPr="008A335C">
              <w:rPr>
                <w:rFonts w:ascii="Arial" w:hAnsi="Arial" w:cs="Arial"/>
                <w:b/>
                <w:sz w:val="22"/>
                <w:szCs w:val="22"/>
              </w:rPr>
              <w:t>TABLA DE EQUIVALENCIAS</w:t>
            </w:r>
          </w:p>
        </w:tc>
      </w:tr>
      <w:tr w:rsidR="00E751A6" w:rsidRPr="008A335C" w:rsidTr="008A335C">
        <w:trPr>
          <w:jc w:val="center"/>
        </w:trPr>
        <w:tc>
          <w:tcPr>
            <w:tcW w:w="2773" w:type="dxa"/>
          </w:tcPr>
          <w:p w:rsidR="00E751A6" w:rsidRPr="008A335C" w:rsidRDefault="00E751A6" w:rsidP="008A335C">
            <w:pPr>
              <w:spacing w:line="360" w:lineRule="auto"/>
              <w:jc w:val="center"/>
              <w:rPr>
                <w:rFonts w:ascii="Arial" w:hAnsi="Arial" w:cs="Arial"/>
                <w:b/>
                <w:sz w:val="22"/>
                <w:szCs w:val="22"/>
              </w:rPr>
            </w:pPr>
            <w:r w:rsidRPr="008A335C">
              <w:rPr>
                <w:rFonts w:ascii="Arial" w:hAnsi="Arial" w:cs="Arial"/>
                <w:b/>
                <w:sz w:val="22"/>
                <w:szCs w:val="22"/>
              </w:rPr>
              <w:t>Número de Artículo del</w:t>
            </w:r>
          </w:p>
          <w:p w:rsidR="00E751A6" w:rsidRPr="008A335C" w:rsidRDefault="00E751A6" w:rsidP="008A335C">
            <w:pPr>
              <w:spacing w:line="360" w:lineRule="auto"/>
              <w:jc w:val="center"/>
              <w:rPr>
                <w:rFonts w:ascii="Arial" w:hAnsi="Arial" w:cs="Arial"/>
                <w:sz w:val="22"/>
                <w:szCs w:val="22"/>
              </w:rPr>
            </w:pPr>
            <w:r w:rsidRPr="008A335C">
              <w:rPr>
                <w:rFonts w:ascii="Arial" w:hAnsi="Arial" w:cs="Arial"/>
                <w:b/>
                <w:sz w:val="22"/>
                <w:szCs w:val="22"/>
              </w:rPr>
              <w:t>Texto Definitivo</w:t>
            </w:r>
          </w:p>
        </w:tc>
        <w:tc>
          <w:tcPr>
            <w:tcW w:w="2881" w:type="dxa"/>
          </w:tcPr>
          <w:p w:rsidR="00E751A6" w:rsidRPr="008A335C" w:rsidRDefault="00E751A6" w:rsidP="008A335C">
            <w:pPr>
              <w:spacing w:line="360" w:lineRule="auto"/>
              <w:jc w:val="center"/>
              <w:rPr>
                <w:rFonts w:ascii="Arial" w:hAnsi="Arial" w:cs="Arial"/>
                <w:b/>
                <w:sz w:val="22"/>
                <w:szCs w:val="22"/>
              </w:rPr>
            </w:pPr>
            <w:r w:rsidRPr="008A335C">
              <w:rPr>
                <w:rFonts w:ascii="Arial" w:hAnsi="Arial" w:cs="Arial"/>
                <w:b/>
                <w:sz w:val="22"/>
                <w:szCs w:val="22"/>
              </w:rPr>
              <w:t>Número de Artículo del</w:t>
            </w:r>
          </w:p>
          <w:p w:rsidR="00E751A6" w:rsidRPr="008A335C" w:rsidRDefault="00E751A6" w:rsidP="008A335C">
            <w:pPr>
              <w:spacing w:line="360" w:lineRule="auto"/>
              <w:jc w:val="center"/>
              <w:rPr>
                <w:rFonts w:ascii="Arial" w:hAnsi="Arial" w:cs="Arial"/>
                <w:b/>
                <w:sz w:val="22"/>
                <w:szCs w:val="22"/>
              </w:rPr>
            </w:pPr>
            <w:r w:rsidRPr="008A335C">
              <w:rPr>
                <w:rFonts w:ascii="Arial" w:hAnsi="Arial" w:cs="Arial"/>
                <w:b/>
                <w:sz w:val="22"/>
                <w:szCs w:val="22"/>
              </w:rPr>
              <w:t>Texto de Referencia</w:t>
            </w:r>
          </w:p>
          <w:p w:rsidR="00E751A6" w:rsidRPr="008A335C" w:rsidRDefault="00E751A6" w:rsidP="008A335C">
            <w:pPr>
              <w:spacing w:line="360" w:lineRule="auto"/>
              <w:jc w:val="center"/>
              <w:rPr>
                <w:rFonts w:ascii="Arial" w:hAnsi="Arial" w:cs="Arial"/>
                <w:sz w:val="22"/>
                <w:szCs w:val="22"/>
              </w:rPr>
            </w:pPr>
            <w:r w:rsidRPr="008A335C">
              <w:rPr>
                <w:rFonts w:ascii="Arial" w:hAnsi="Arial" w:cs="Arial"/>
                <w:b/>
                <w:sz w:val="22"/>
                <w:szCs w:val="22"/>
              </w:rPr>
              <w:t>(Ley 822)</w:t>
            </w:r>
          </w:p>
        </w:tc>
        <w:tc>
          <w:tcPr>
            <w:tcW w:w="3135" w:type="dxa"/>
          </w:tcPr>
          <w:p w:rsidR="00E751A6" w:rsidRPr="008A335C" w:rsidRDefault="00E751A6" w:rsidP="008A335C">
            <w:pPr>
              <w:spacing w:line="360" w:lineRule="auto"/>
              <w:jc w:val="center"/>
              <w:rPr>
                <w:rFonts w:ascii="Arial" w:hAnsi="Arial" w:cs="Arial"/>
                <w:sz w:val="22"/>
                <w:szCs w:val="22"/>
              </w:rPr>
            </w:pPr>
            <w:r w:rsidRPr="008A335C">
              <w:rPr>
                <w:rFonts w:ascii="Arial" w:hAnsi="Arial" w:cs="Arial"/>
                <w:b/>
                <w:sz w:val="22"/>
                <w:szCs w:val="22"/>
              </w:rPr>
              <w:t>Observaciones</w:t>
            </w:r>
          </w:p>
        </w:tc>
      </w:tr>
      <w:tr w:rsidR="00E751A6" w:rsidRPr="008A335C" w:rsidTr="008A335C">
        <w:trPr>
          <w:jc w:val="center"/>
        </w:trPr>
        <w:tc>
          <w:tcPr>
            <w:tcW w:w="8789" w:type="dxa"/>
            <w:gridSpan w:val="3"/>
          </w:tcPr>
          <w:p w:rsidR="00E751A6" w:rsidRPr="008A335C" w:rsidRDefault="00E751A6" w:rsidP="00AA4637">
            <w:pPr>
              <w:spacing w:line="360" w:lineRule="auto"/>
              <w:jc w:val="center"/>
              <w:rPr>
                <w:rFonts w:ascii="Arial" w:hAnsi="Arial" w:cs="Arial"/>
                <w:sz w:val="22"/>
                <w:szCs w:val="22"/>
              </w:rPr>
            </w:pPr>
            <w:r w:rsidRPr="008A335C">
              <w:rPr>
                <w:rFonts w:ascii="Arial" w:hAnsi="Arial" w:cs="Arial"/>
                <w:sz w:val="22"/>
                <w:szCs w:val="22"/>
              </w:rPr>
              <w:lastRenderedPageBreak/>
              <w:t>La numeración de los puntos del Texto Definitivo corresponde a la numeración original del Anexo de la Ley 822.</w:t>
            </w:r>
          </w:p>
        </w:tc>
      </w:tr>
    </w:tbl>
    <w:p w:rsidR="00AA4637" w:rsidRDefault="00AA4637" w:rsidP="008A335C">
      <w:pPr>
        <w:spacing w:line="360" w:lineRule="auto"/>
        <w:rPr>
          <w:rFonts w:ascii="Arial" w:hAnsi="Arial" w:cs="Arial"/>
          <w:b/>
          <w:sz w:val="22"/>
          <w:szCs w:val="22"/>
        </w:rPr>
      </w:pPr>
    </w:p>
    <w:p w:rsidR="00AA4637" w:rsidRDefault="00AA4637">
      <w:pPr>
        <w:spacing w:after="200" w:line="276" w:lineRule="auto"/>
        <w:rPr>
          <w:rFonts w:ascii="Arial" w:hAnsi="Arial" w:cs="Arial"/>
          <w:b/>
          <w:sz w:val="22"/>
          <w:szCs w:val="22"/>
        </w:rPr>
      </w:pPr>
      <w:r>
        <w:rPr>
          <w:rFonts w:ascii="Arial" w:hAnsi="Arial" w:cs="Arial"/>
          <w:b/>
          <w:sz w:val="22"/>
          <w:szCs w:val="22"/>
        </w:rPr>
        <w:br w:type="page"/>
      </w:r>
    </w:p>
    <w:p w:rsidR="00CE0417" w:rsidRPr="008A335C" w:rsidRDefault="00CE0417" w:rsidP="008A335C">
      <w:pPr>
        <w:spacing w:line="360" w:lineRule="auto"/>
        <w:rPr>
          <w:rFonts w:ascii="Arial" w:hAnsi="Arial" w:cs="Arial"/>
          <w:b/>
          <w:sz w:val="22"/>
          <w:szCs w:val="22"/>
        </w:rPr>
      </w:pPr>
    </w:p>
    <w:p w:rsidR="00E751A6" w:rsidRPr="00B75B44" w:rsidRDefault="00E751A6" w:rsidP="008A335C">
      <w:pPr>
        <w:spacing w:line="360" w:lineRule="auto"/>
        <w:jc w:val="center"/>
        <w:rPr>
          <w:rFonts w:ascii="Arial" w:hAnsi="Arial" w:cs="Arial"/>
          <w:b/>
          <w:sz w:val="22"/>
          <w:szCs w:val="22"/>
          <w:lang w:val="pt-BR"/>
        </w:rPr>
      </w:pPr>
      <w:r w:rsidRPr="00B75B44">
        <w:rPr>
          <w:rFonts w:ascii="Arial" w:hAnsi="Arial" w:cs="Arial"/>
          <w:b/>
          <w:sz w:val="22"/>
          <w:szCs w:val="22"/>
          <w:lang w:val="pt-BR"/>
        </w:rPr>
        <w:t>ANEXO B</w:t>
      </w:r>
    </w:p>
    <w:p w:rsidR="00E751A6" w:rsidRDefault="00E751A6" w:rsidP="008A335C">
      <w:pPr>
        <w:spacing w:line="360" w:lineRule="auto"/>
        <w:jc w:val="center"/>
        <w:rPr>
          <w:rFonts w:ascii="Arial" w:hAnsi="Arial" w:cs="Arial"/>
          <w:b/>
          <w:sz w:val="22"/>
          <w:szCs w:val="22"/>
          <w:lang w:val="pt-BR"/>
        </w:rPr>
      </w:pPr>
      <w:r w:rsidRPr="00B75B44">
        <w:rPr>
          <w:rFonts w:ascii="Arial" w:hAnsi="Arial" w:cs="Arial"/>
          <w:b/>
          <w:sz w:val="22"/>
          <w:szCs w:val="22"/>
          <w:lang w:val="pt-BR"/>
        </w:rPr>
        <w:t>LEY B - Nº 822</w:t>
      </w:r>
    </w:p>
    <w:p w:rsidR="00AA4637" w:rsidRDefault="00AA4637" w:rsidP="008A335C">
      <w:pPr>
        <w:spacing w:line="360" w:lineRule="auto"/>
        <w:jc w:val="center"/>
        <w:rPr>
          <w:rFonts w:ascii="Arial" w:hAnsi="Arial" w:cs="Arial"/>
          <w:b/>
          <w:sz w:val="22"/>
          <w:szCs w:val="22"/>
          <w:lang w:val="pt-BR"/>
        </w:rPr>
      </w:pPr>
    </w:p>
    <w:p w:rsidR="00AA4637" w:rsidRDefault="00AA4637" w:rsidP="008A335C">
      <w:pPr>
        <w:spacing w:line="360" w:lineRule="auto"/>
        <w:jc w:val="center"/>
        <w:rPr>
          <w:rFonts w:ascii="Arial" w:hAnsi="Arial" w:cs="Arial"/>
          <w:sz w:val="22"/>
          <w:szCs w:val="22"/>
          <w:lang w:val="es-AR"/>
        </w:rPr>
      </w:pPr>
      <w:r w:rsidRPr="00AA4637">
        <w:rPr>
          <w:rFonts w:ascii="Arial" w:hAnsi="Arial" w:cs="Arial"/>
          <w:sz w:val="22"/>
          <w:szCs w:val="22"/>
          <w:lang w:val="es-AR"/>
        </w:rPr>
        <w:t>SECRETARIA DE CULTURA DEL GOBIERNO DE LA CIUDAD AUTONOMA DE BUENOS AIRES Y EL CONSEJO DE LAS ARTES DE OHIO</w:t>
      </w:r>
    </w:p>
    <w:p w:rsidR="00AA4637" w:rsidRPr="00AA4637" w:rsidRDefault="00AA4637" w:rsidP="008A335C">
      <w:pPr>
        <w:spacing w:line="360" w:lineRule="auto"/>
        <w:jc w:val="center"/>
        <w:rPr>
          <w:rFonts w:ascii="Arial" w:hAnsi="Arial" w:cs="Arial"/>
          <w:sz w:val="22"/>
          <w:szCs w:val="22"/>
          <w:lang w:val="es-AR"/>
        </w:rPr>
      </w:pPr>
    </w:p>
    <w:p w:rsidR="00AA4637" w:rsidRDefault="00AA4637" w:rsidP="008A335C">
      <w:pPr>
        <w:spacing w:line="360" w:lineRule="auto"/>
        <w:jc w:val="center"/>
        <w:rPr>
          <w:rFonts w:ascii="Arial" w:hAnsi="Arial" w:cs="Arial"/>
          <w:sz w:val="22"/>
          <w:szCs w:val="22"/>
          <w:lang w:val="es-AR"/>
        </w:rPr>
      </w:pPr>
      <w:r>
        <w:rPr>
          <w:rFonts w:ascii="Arial" w:hAnsi="Arial" w:cs="Arial"/>
          <w:sz w:val="22"/>
          <w:szCs w:val="22"/>
          <w:lang w:val="es-AR"/>
        </w:rPr>
        <w:t>ACTA COMPLEMENTARIA DEL CONVENIO MARCO DE COOPERACION</w:t>
      </w:r>
    </w:p>
    <w:p w:rsidR="00AA4637" w:rsidRDefault="00AA4637" w:rsidP="008A335C">
      <w:pPr>
        <w:spacing w:line="360" w:lineRule="auto"/>
        <w:jc w:val="center"/>
        <w:rPr>
          <w:rFonts w:ascii="Arial" w:hAnsi="Arial" w:cs="Arial"/>
          <w:sz w:val="22"/>
          <w:szCs w:val="22"/>
          <w:lang w:val="es-AR"/>
        </w:rPr>
      </w:pPr>
    </w:p>
    <w:p w:rsidR="00AA4637" w:rsidRDefault="00AA4637" w:rsidP="008A335C">
      <w:pPr>
        <w:spacing w:line="360" w:lineRule="auto"/>
        <w:jc w:val="center"/>
        <w:rPr>
          <w:rFonts w:ascii="Arial" w:hAnsi="Arial" w:cs="Arial"/>
          <w:sz w:val="22"/>
          <w:szCs w:val="22"/>
          <w:lang w:val="es-AR"/>
        </w:rPr>
      </w:pPr>
      <w:r>
        <w:rPr>
          <w:rFonts w:ascii="Arial" w:hAnsi="Arial" w:cs="Arial"/>
          <w:sz w:val="22"/>
          <w:szCs w:val="22"/>
          <w:lang w:val="es-AR"/>
        </w:rPr>
        <w:t>COOPERACION CULTURAL</w:t>
      </w:r>
    </w:p>
    <w:p w:rsidR="00AA4637" w:rsidRDefault="00AA4637" w:rsidP="008A335C">
      <w:pPr>
        <w:spacing w:line="360" w:lineRule="auto"/>
        <w:jc w:val="center"/>
        <w:rPr>
          <w:rFonts w:ascii="Arial" w:hAnsi="Arial" w:cs="Arial"/>
          <w:sz w:val="22"/>
          <w:szCs w:val="22"/>
          <w:lang w:val="es-AR"/>
        </w:rPr>
      </w:pPr>
    </w:p>
    <w:p w:rsidR="00AA4637" w:rsidRDefault="00AA4637" w:rsidP="008A335C">
      <w:pPr>
        <w:spacing w:line="360" w:lineRule="auto"/>
        <w:jc w:val="center"/>
        <w:rPr>
          <w:rFonts w:ascii="Arial" w:hAnsi="Arial" w:cs="Arial"/>
          <w:sz w:val="22"/>
          <w:szCs w:val="22"/>
          <w:lang w:val="es-AR"/>
        </w:rPr>
      </w:pPr>
      <w:r>
        <w:rPr>
          <w:rFonts w:ascii="Arial" w:hAnsi="Arial" w:cs="Arial"/>
          <w:sz w:val="22"/>
          <w:szCs w:val="22"/>
          <w:lang w:val="es-AR"/>
        </w:rPr>
        <w:t>Las Partes</w:t>
      </w:r>
    </w:p>
    <w:p w:rsidR="00AA4637" w:rsidRPr="00AA4637" w:rsidRDefault="00AA4637" w:rsidP="008A335C">
      <w:pPr>
        <w:spacing w:line="360" w:lineRule="auto"/>
        <w:jc w:val="center"/>
        <w:rPr>
          <w:rFonts w:ascii="Arial" w:hAnsi="Arial" w:cs="Arial"/>
          <w:sz w:val="22"/>
          <w:szCs w:val="22"/>
          <w:lang w:val="es-AR"/>
        </w:rPr>
      </w:pP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 xml:space="preserve">Dentro del ámbito de las competencias otorgadas por la cláusula tercera del CONVENIO MARCO DE COOPERACION suscripto entre el Dr. Aníbal IBARRA, Jefe de Gobierno de la Ciudad Autónoma de Buenos Aires y Don Bob TAFT Gobernador del Estado de Ohio, entre la SECRETARIA DE CULTURA del GOBIERNO DE LA CIUDAD AUTONOMA DE BUENOS AIRES y sus áreas y organismos dependientes, representada en este acto por su titular, Lic. Jorge TELERMAN, con domicilio en Av. de Mayo 575, Ciudad de Buenos Aires, por una parte, y el CONSEJO DE LAS ARTES DE OHIO, Columbus, Estados Unidos de Norte América, representado en este acto por Don Bob TAFT, con domicilio 77 South </w:t>
      </w:r>
      <w:proofErr w:type="spellStart"/>
      <w:r w:rsidRPr="008A335C">
        <w:rPr>
          <w:rFonts w:ascii="Arial" w:hAnsi="Arial" w:cs="Arial"/>
          <w:color w:val="000000"/>
          <w:sz w:val="22"/>
          <w:szCs w:val="22"/>
          <w:lang w:val="es-AR"/>
        </w:rPr>
        <w:t>High</w:t>
      </w:r>
      <w:proofErr w:type="spellEnd"/>
      <w:r w:rsidRPr="008A335C">
        <w:rPr>
          <w:rFonts w:ascii="Arial" w:hAnsi="Arial" w:cs="Arial"/>
          <w:color w:val="000000"/>
          <w:sz w:val="22"/>
          <w:szCs w:val="22"/>
          <w:lang w:val="es-AR"/>
        </w:rPr>
        <w:t xml:space="preserve"> </w:t>
      </w:r>
      <w:proofErr w:type="spellStart"/>
      <w:r w:rsidRPr="008A335C">
        <w:rPr>
          <w:rFonts w:ascii="Arial" w:hAnsi="Arial" w:cs="Arial"/>
          <w:color w:val="000000"/>
          <w:sz w:val="22"/>
          <w:szCs w:val="22"/>
          <w:lang w:val="es-AR"/>
        </w:rPr>
        <w:t>Street</w:t>
      </w:r>
      <w:proofErr w:type="spellEnd"/>
      <w:r w:rsidRPr="008A335C">
        <w:rPr>
          <w:rFonts w:ascii="Arial" w:hAnsi="Arial" w:cs="Arial"/>
          <w:color w:val="000000"/>
          <w:sz w:val="22"/>
          <w:szCs w:val="22"/>
          <w:lang w:val="es-AR"/>
        </w:rPr>
        <w:t xml:space="preserve">, Columbus, Ohio, </w:t>
      </w:r>
      <w:proofErr w:type="spellStart"/>
      <w:r w:rsidRPr="008A335C">
        <w:rPr>
          <w:rFonts w:ascii="Arial" w:hAnsi="Arial" w:cs="Arial"/>
          <w:color w:val="000000"/>
          <w:sz w:val="22"/>
          <w:szCs w:val="22"/>
          <w:lang w:val="es-AR"/>
        </w:rPr>
        <w:t>United</w:t>
      </w:r>
      <w:proofErr w:type="spellEnd"/>
      <w:r w:rsidRPr="008A335C">
        <w:rPr>
          <w:rFonts w:ascii="Arial" w:hAnsi="Arial" w:cs="Arial"/>
          <w:color w:val="000000"/>
          <w:sz w:val="22"/>
          <w:szCs w:val="22"/>
          <w:lang w:val="es-AR"/>
        </w:rPr>
        <w:t xml:space="preserve"> </w:t>
      </w:r>
      <w:proofErr w:type="spellStart"/>
      <w:r w:rsidRPr="008A335C">
        <w:rPr>
          <w:rFonts w:ascii="Arial" w:hAnsi="Arial" w:cs="Arial"/>
          <w:color w:val="000000"/>
          <w:sz w:val="22"/>
          <w:szCs w:val="22"/>
          <w:lang w:val="es-AR"/>
        </w:rPr>
        <w:t>States</w:t>
      </w:r>
      <w:proofErr w:type="spellEnd"/>
      <w:r w:rsidRPr="008A335C">
        <w:rPr>
          <w:rFonts w:ascii="Arial" w:hAnsi="Arial" w:cs="Arial"/>
          <w:color w:val="000000"/>
          <w:sz w:val="22"/>
          <w:szCs w:val="22"/>
          <w:lang w:val="es-AR"/>
        </w:rPr>
        <w:t xml:space="preserve"> of </w:t>
      </w:r>
      <w:proofErr w:type="spellStart"/>
      <w:r w:rsidRPr="008A335C">
        <w:rPr>
          <w:rFonts w:ascii="Arial" w:hAnsi="Arial" w:cs="Arial"/>
          <w:color w:val="000000"/>
          <w:sz w:val="22"/>
          <w:szCs w:val="22"/>
          <w:lang w:val="es-AR"/>
        </w:rPr>
        <w:t>America</w:t>
      </w:r>
      <w:proofErr w:type="spellEnd"/>
      <w:r w:rsidRPr="008A335C">
        <w:rPr>
          <w:rFonts w:ascii="Arial" w:hAnsi="Arial" w:cs="Arial"/>
          <w:color w:val="000000"/>
          <w:sz w:val="22"/>
          <w:szCs w:val="22"/>
          <w:lang w:val="es-AR"/>
        </w:rPr>
        <w:t>, por la otra, acuerdan celebrar el presente CONVENIO DE COOPERACION CULTURAL sujeto a las siguientes cláusulas: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C1165F">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Primera: Las partes se comprometen a incrementar la cooperación cultural para promover un entendimiento más profundo de los valores compartidos.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C1165F">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Segunda: A efectos de cumplimentar lo precedente, las partes, por intermedio de sus organismos y áreas dependientes, instrumentarán programas, proyectos y actividades.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C1165F">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III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Tercera: Las actividades previstas se adjuntan a la presente como Anexo I. Este listado podrá ser incrementado de acuerdo con las posibilidades existentes.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C1165F">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IV</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lastRenderedPageBreak/>
        <w:t>Cuarta: Los programas, proyectos y actividades de intercambio cultural a instrumentar en forma conjunta, que en cumplimiento del presente se ejecuten, tendrán como requisito de validez para su realización, en todos y cada uno de los casos, la previa y expresa conformidad de las partes a través de un Convenio Específico, que se incorporará al presente como Anexo.</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C1165F">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V</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Quinta: Los Convenios Específicos deberán establecer las áreas responsables, los objetivos generales y específicos, el alcance de las actividades, las modalidades de gestión, las responsabilidades que en cada caso se asuman, las condiciones y financiamiento y la asignación de recursos materiales y económicos de acuerdo a la disponibilidad de las partes.</w:t>
      </w:r>
    </w:p>
    <w:p w:rsid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p w:rsidR="00E751A6" w:rsidRPr="008A335C" w:rsidRDefault="00E751A6" w:rsidP="00C1165F">
      <w:pPr>
        <w:pStyle w:val="NormalWeb"/>
        <w:spacing w:before="0" w:beforeAutospacing="0" w:after="0" w:afterAutospacing="0" w:line="360" w:lineRule="auto"/>
        <w:jc w:val="center"/>
        <w:rPr>
          <w:rFonts w:ascii="Arial" w:hAnsi="Arial" w:cs="Arial"/>
          <w:color w:val="000000"/>
          <w:sz w:val="22"/>
          <w:szCs w:val="22"/>
          <w:lang w:val="es-AR"/>
        </w:rPr>
      </w:pPr>
      <w:r w:rsidRPr="008A335C">
        <w:rPr>
          <w:rFonts w:ascii="Arial" w:hAnsi="Arial" w:cs="Arial"/>
          <w:color w:val="000000"/>
          <w:sz w:val="22"/>
          <w:szCs w:val="22"/>
          <w:lang w:val="es-AR"/>
        </w:rPr>
        <w:t>Artículo VI</w:t>
      </w:r>
    </w:p>
    <w:p w:rsidR="00E751A6" w:rsidRPr="008A335C"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Sexta: Las partes establecen que el presente convenio comenzará a regir a partir de su firma y tendrá vigencia hasta que las mismas denuncien por escrito, su voluntad de rescindirlo. Dicha rescisión tendrá efectos a los treinta (30) días corridos de su denuncia.</w:t>
      </w:r>
    </w:p>
    <w:p w:rsidR="00E751A6" w:rsidRDefault="00E751A6" w:rsidP="008A335C">
      <w:pPr>
        <w:pStyle w:val="NormalWeb"/>
        <w:spacing w:before="0" w:beforeAutospacing="0" w:after="0" w:afterAutospacing="0" w:line="360" w:lineRule="auto"/>
        <w:jc w:val="both"/>
        <w:rPr>
          <w:rFonts w:ascii="Arial" w:hAnsi="Arial" w:cs="Arial"/>
          <w:color w:val="000000"/>
          <w:sz w:val="22"/>
          <w:szCs w:val="22"/>
          <w:lang w:val="es-AR"/>
        </w:rPr>
      </w:pPr>
      <w:r w:rsidRPr="008A335C">
        <w:rPr>
          <w:rFonts w:ascii="Arial" w:hAnsi="Arial" w:cs="Arial"/>
          <w:color w:val="000000"/>
          <w:sz w:val="22"/>
          <w:szCs w:val="22"/>
          <w:lang w:val="es-AR"/>
        </w:rPr>
        <w:t xml:space="preserve">Se firman cuatro (4) ejemplares del mismo tenor, a prueba de conformidad y a solo efecto, en castellano y en inglés, en Buenos Aires, el día 13 de marzo de 2001. </w:t>
      </w:r>
      <w:proofErr w:type="spellStart"/>
      <w:r w:rsidRPr="008A335C">
        <w:rPr>
          <w:rFonts w:ascii="Arial" w:hAnsi="Arial" w:cs="Arial"/>
          <w:color w:val="000000"/>
          <w:sz w:val="22"/>
          <w:szCs w:val="22"/>
          <w:lang w:val="es-AR"/>
        </w:rPr>
        <w:t>Telerman</w:t>
      </w:r>
      <w:proofErr w:type="spellEnd"/>
      <w:r w:rsidRPr="008A335C">
        <w:rPr>
          <w:rFonts w:ascii="Arial" w:hAnsi="Arial" w:cs="Arial"/>
          <w:color w:val="000000"/>
          <w:sz w:val="22"/>
          <w:szCs w:val="22"/>
          <w:lang w:val="es-AR"/>
        </w:rPr>
        <w:t xml:space="preserve"> (Secretaría de Cultura, G.C.A.B.A.) - </w:t>
      </w:r>
      <w:proofErr w:type="spellStart"/>
      <w:r w:rsidRPr="008A335C">
        <w:rPr>
          <w:rFonts w:ascii="Arial" w:hAnsi="Arial" w:cs="Arial"/>
          <w:color w:val="000000"/>
          <w:sz w:val="22"/>
          <w:szCs w:val="22"/>
          <w:lang w:val="es-AR"/>
        </w:rPr>
        <w:t>Taft</w:t>
      </w:r>
      <w:proofErr w:type="spellEnd"/>
      <w:r w:rsidRPr="008A335C">
        <w:rPr>
          <w:rFonts w:ascii="Arial" w:hAnsi="Arial" w:cs="Arial"/>
          <w:color w:val="000000"/>
          <w:sz w:val="22"/>
          <w:szCs w:val="22"/>
          <w:lang w:val="es-AR"/>
        </w:rPr>
        <w:t xml:space="preserve"> (Gobernador Estado de Ohio, Estados Unidos de América)</w:t>
      </w:r>
    </w:p>
    <w:p w:rsidR="008A335C" w:rsidRPr="008A335C" w:rsidRDefault="008A335C" w:rsidP="008A335C">
      <w:pPr>
        <w:pStyle w:val="NormalWeb"/>
        <w:spacing w:before="0" w:beforeAutospacing="0" w:after="0" w:afterAutospacing="0" w:line="360" w:lineRule="auto"/>
        <w:jc w:val="both"/>
        <w:rPr>
          <w:rFonts w:ascii="Arial" w:hAnsi="Arial" w:cs="Arial"/>
          <w:color w:val="000000"/>
          <w:sz w:val="22"/>
          <w:szCs w:val="22"/>
          <w:lang w:val="es-AR"/>
        </w:rPr>
      </w:pPr>
    </w:p>
    <w:tbl>
      <w:tblPr>
        <w:tblW w:w="0" w:type="auto"/>
        <w:jc w:val="center"/>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843"/>
        <w:gridCol w:w="4522"/>
      </w:tblGrid>
      <w:tr w:rsidR="00E751A6" w:rsidRPr="008A335C" w:rsidTr="00D24023">
        <w:trPr>
          <w:jc w:val="center"/>
        </w:trPr>
        <w:tc>
          <w:tcPr>
            <w:tcW w:w="9365" w:type="dxa"/>
            <w:gridSpan w:val="2"/>
            <w:vAlign w:val="center"/>
          </w:tcPr>
          <w:p w:rsidR="00E751A6" w:rsidRPr="00B75B44" w:rsidRDefault="00E751A6" w:rsidP="00D24023">
            <w:pPr>
              <w:pStyle w:val="NormalWeb"/>
              <w:spacing w:before="240" w:beforeAutospacing="0" w:after="0" w:afterAutospacing="0" w:line="360" w:lineRule="auto"/>
              <w:jc w:val="center"/>
              <w:rPr>
                <w:rFonts w:ascii="Arial" w:hAnsi="Arial" w:cs="Arial"/>
                <w:b/>
                <w:bCs/>
                <w:iCs/>
                <w:color w:val="000000"/>
                <w:lang w:val="pt-BR"/>
              </w:rPr>
            </w:pPr>
            <w:r w:rsidRPr="00B75B44">
              <w:rPr>
                <w:rFonts w:ascii="Arial" w:hAnsi="Arial" w:cs="Arial"/>
                <w:b/>
                <w:bCs/>
                <w:iCs/>
                <w:color w:val="000000"/>
                <w:sz w:val="22"/>
                <w:szCs w:val="22"/>
                <w:lang w:val="pt-BR"/>
              </w:rPr>
              <w:t>ANEXO B</w:t>
            </w:r>
          </w:p>
          <w:p w:rsidR="00E751A6" w:rsidRPr="00B75B44" w:rsidRDefault="00E751A6" w:rsidP="00D24023">
            <w:pPr>
              <w:pStyle w:val="NormalWeb"/>
              <w:spacing w:before="0" w:beforeAutospacing="0" w:after="0" w:afterAutospacing="0" w:line="360" w:lineRule="auto"/>
              <w:jc w:val="center"/>
              <w:rPr>
                <w:rFonts w:ascii="Arial" w:hAnsi="Arial" w:cs="Arial"/>
                <w:b/>
                <w:bCs/>
                <w:iCs/>
                <w:color w:val="000000"/>
                <w:lang w:val="pt-BR"/>
              </w:rPr>
            </w:pPr>
            <w:r w:rsidRPr="00B75B44">
              <w:rPr>
                <w:rFonts w:ascii="Arial" w:hAnsi="Arial" w:cs="Arial"/>
                <w:b/>
                <w:sz w:val="22"/>
                <w:szCs w:val="22"/>
                <w:lang w:val="pt-BR"/>
              </w:rPr>
              <w:t>LEY</w:t>
            </w:r>
            <w:r w:rsidRPr="00B75B44">
              <w:rPr>
                <w:rFonts w:ascii="Arial" w:hAnsi="Arial" w:cs="Arial"/>
                <w:b/>
                <w:bCs/>
                <w:iCs/>
                <w:color w:val="000000"/>
                <w:sz w:val="22"/>
                <w:szCs w:val="22"/>
                <w:lang w:val="pt-BR"/>
              </w:rPr>
              <w:t xml:space="preserve"> B - Nº 822</w:t>
            </w:r>
          </w:p>
          <w:p w:rsidR="00E751A6" w:rsidRPr="008A335C" w:rsidRDefault="00E751A6" w:rsidP="00D24023">
            <w:pPr>
              <w:pStyle w:val="NormalWeb"/>
              <w:spacing w:before="0" w:beforeAutospacing="0" w:after="0" w:afterAutospacing="0" w:line="360" w:lineRule="auto"/>
              <w:jc w:val="center"/>
              <w:rPr>
                <w:rFonts w:ascii="Arial" w:hAnsi="Arial" w:cs="Arial"/>
                <w:color w:val="000000"/>
              </w:rPr>
            </w:pPr>
            <w:r w:rsidRPr="008A335C">
              <w:rPr>
                <w:rFonts w:ascii="Arial" w:hAnsi="Arial" w:cs="Arial"/>
                <w:b/>
                <w:bCs/>
                <w:iCs/>
                <w:color w:val="000000"/>
                <w:sz w:val="22"/>
                <w:szCs w:val="22"/>
              </w:rPr>
              <w:t>TABLA DE ANTECEDENTES</w:t>
            </w:r>
          </w:p>
        </w:tc>
      </w:tr>
      <w:tr w:rsidR="00E751A6" w:rsidRPr="008A335C" w:rsidTr="00D24023">
        <w:trPr>
          <w:jc w:val="center"/>
        </w:trPr>
        <w:tc>
          <w:tcPr>
            <w:tcW w:w="4843" w:type="dxa"/>
            <w:vAlign w:val="center"/>
          </w:tcPr>
          <w:p w:rsidR="00E751A6" w:rsidRPr="00D24023" w:rsidRDefault="00E751A6" w:rsidP="00D24023">
            <w:pPr>
              <w:pStyle w:val="NormalWeb"/>
              <w:spacing w:before="0" w:beforeAutospacing="0" w:after="0" w:afterAutospacing="0" w:line="360" w:lineRule="auto"/>
              <w:jc w:val="center"/>
              <w:rPr>
                <w:rFonts w:ascii="Arial" w:hAnsi="Arial" w:cs="Arial"/>
                <w:b/>
                <w:bCs/>
                <w:color w:val="000000"/>
              </w:rPr>
            </w:pPr>
            <w:r w:rsidRPr="008A335C">
              <w:rPr>
                <w:rFonts w:ascii="Arial" w:hAnsi="Arial" w:cs="Arial"/>
                <w:b/>
                <w:bCs/>
                <w:color w:val="000000"/>
                <w:sz w:val="22"/>
                <w:szCs w:val="22"/>
              </w:rPr>
              <w:t>Número de Artículo del</w:t>
            </w:r>
            <w:r w:rsidR="00D24023">
              <w:rPr>
                <w:rFonts w:ascii="Arial" w:hAnsi="Arial" w:cs="Arial"/>
                <w:b/>
                <w:bCs/>
                <w:color w:val="000000"/>
                <w:sz w:val="22"/>
                <w:szCs w:val="22"/>
              </w:rPr>
              <w:t xml:space="preserve"> </w:t>
            </w:r>
            <w:r w:rsidRPr="008A335C">
              <w:rPr>
                <w:rFonts w:ascii="Arial" w:hAnsi="Arial" w:cs="Arial"/>
                <w:b/>
                <w:bCs/>
                <w:color w:val="000000"/>
                <w:sz w:val="22"/>
                <w:szCs w:val="22"/>
              </w:rPr>
              <w:t>Texto Definitivo</w:t>
            </w:r>
          </w:p>
        </w:tc>
        <w:tc>
          <w:tcPr>
            <w:tcW w:w="4522" w:type="dxa"/>
            <w:vAlign w:val="center"/>
          </w:tcPr>
          <w:p w:rsidR="00E751A6" w:rsidRPr="008A335C" w:rsidRDefault="00E751A6" w:rsidP="00D24023">
            <w:pPr>
              <w:pStyle w:val="NormalWeb"/>
              <w:spacing w:before="0" w:beforeAutospacing="0" w:after="0" w:afterAutospacing="0" w:line="360" w:lineRule="auto"/>
              <w:jc w:val="center"/>
              <w:rPr>
                <w:rFonts w:ascii="Arial" w:hAnsi="Arial" w:cs="Arial"/>
                <w:b/>
                <w:color w:val="000000"/>
              </w:rPr>
            </w:pPr>
            <w:r w:rsidRPr="008A335C">
              <w:rPr>
                <w:rFonts w:ascii="Arial" w:hAnsi="Arial" w:cs="Arial"/>
                <w:b/>
                <w:color w:val="000000"/>
                <w:sz w:val="22"/>
                <w:szCs w:val="22"/>
              </w:rPr>
              <w:t>Fuente</w:t>
            </w:r>
          </w:p>
        </w:tc>
      </w:tr>
      <w:tr w:rsidR="00E751A6" w:rsidRPr="008A335C" w:rsidTr="00D24023">
        <w:trPr>
          <w:jc w:val="center"/>
        </w:trPr>
        <w:tc>
          <w:tcPr>
            <w:tcW w:w="9365" w:type="dxa"/>
            <w:gridSpan w:val="2"/>
            <w:vAlign w:val="center"/>
          </w:tcPr>
          <w:p w:rsidR="00E751A6" w:rsidRPr="008A335C" w:rsidRDefault="00E751A6" w:rsidP="00D24023">
            <w:pPr>
              <w:pStyle w:val="NormalWeb"/>
              <w:spacing w:before="0" w:beforeAutospacing="0" w:after="0" w:afterAutospacing="0" w:line="360" w:lineRule="auto"/>
              <w:jc w:val="center"/>
              <w:rPr>
                <w:rFonts w:ascii="Arial" w:hAnsi="Arial" w:cs="Arial"/>
                <w:color w:val="000000"/>
              </w:rPr>
            </w:pPr>
            <w:r w:rsidRPr="008A335C">
              <w:rPr>
                <w:rFonts w:ascii="Arial" w:hAnsi="Arial" w:cs="Arial"/>
                <w:color w:val="000000"/>
                <w:sz w:val="22"/>
                <w:szCs w:val="22"/>
              </w:rPr>
              <w:t>Los puntos del Texto Definitivo provienen del Texto Original del Anexo de la Ley 822.</w:t>
            </w:r>
          </w:p>
        </w:tc>
      </w:tr>
    </w:tbl>
    <w:p w:rsidR="00E751A6" w:rsidRPr="008A335C" w:rsidRDefault="00E751A6" w:rsidP="008A335C">
      <w:pPr>
        <w:pStyle w:val="NormalWeb"/>
        <w:spacing w:before="0" w:beforeAutospacing="0" w:after="0" w:afterAutospacing="0" w:line="360" w:lineRule="auto"/>
        <w:jc w:val="right"/>
        <w:rPr>
          <w:rFonts w:ascii="Arial" w:hAnsi="Arial" w:cs="Arial"/>
          <w:color w:val="000000"/>
          <w:sz w:val="22"/>
          <w:szCs w:val="22"/>
          <w:lang w:val="es-AR"/>
        </w:rPr>
      </w:pPr>
    </w:p>
    <w:tbl>
      <w:tblPr>
        <w:tblStyle w:val="Tablaconcuadrcula"/>
        <w:tblW w:w="0" w:type="auto"/>
        <w:jc w:val="center"/>
        <w:tblInd w:w="-539" w:type="dxa"/>
        <w:tblLook w:val="01E0"/>
      </w:tblPr>
      <w:tblGrid>
        <w:gridCol w:w="3420"/>
        <w:gridCol w:w="2881"/>
        <w:gridCol w:w="3135"/>
      </w:tblGrid>
      <w:tr w:rsidR="00E751A6" w:rsidRPr="008A335C" w:rsidTr="00D24023">
        <w:trPr>
          <w:jc w:val="center"/>
        </w:trPr>
        <w:tc>
          <w:tcPr>
            <w:tcW w:w="9436" w:type="dxa"/>
            <w:gridSpan w:val="3"/>
            <w:vAlign w:val="center"/>
          </w:tcPr>
          <w:p w:rsidR="00E751A6" w:rsidRPr="00B75B44" w:rsidRDefault="00E751A6" w:rsidP="00D24023">
            <w:pPr>
              <w:spacing w:before="240" w:line="360" w:lineRule="auto"/>
              <w:jc w:val="center"/>
              <w:rPr>
                <w:rFonts w:ascii="Arial" w:hAnsi="Arial" w:cs="Arial"/>
                <w:b/>
                <w:sz w:val="22"/>
                <w:szCs w:val="22"/>
                <w:lang w:val="pt-BR"/>
              </w:rPr>
            </w:pPr>
            <w:r w:rsidRPr="00B75B44">
              <w:rPr>
                <w:rFonts w:ascii="Arial" w:hAnsi="Arial" w:cs="Arial"/>
                <w:b/>
                <w:sz w:val="22"/>
                <w:szCs w:val="22"/>
                <w:lang w:val="pt-BR"/>
              </w:rPr>
              <w:t>ANEXO B</w:t>
            </w:r>
          </w:p>
          <w:p w:rsidR="00E751A6" w:rsidRPr="00B75B44" w:rsidRDefault="00E751A6" w:rsidP="00D24023">
            <w:pPr>
              <w:spacing w:line="360" w:lineRule="auto"/>
              <w:jc w:val="center"/>
              <w:rPr>
                <w:rFonts w:ascii="Arial" w:hAnsi="Arial" w:cs="Arial"/>
                <w:b/>
                <w:sz w:val="22"/>
                <w:szCs w:val="22"/>
                <w:lang w:val="pt-BR"/>
              </w:rPr>
            </w:pPr>
            <w:r w:rsidRPr="00B75B44">
              <w:rPr>
                <w:rFonts w:ascii="Arial" w:hAnsi="Arial" w:cs="Arial"/>
                <w:b/>
                <w:sz w:val="22"/>
                <w:szCs w:val="22"/>
                <w:lang w:val="pt-BR"/>
              </w:rPr>
              <w:t>LEY B - Nº 822</w:t>
            </w:r>
          </w:p>
          <w:p w:rsidR="00E751A6" w:rsidRPr="008A335C" w:rsidRDefault="00E751A6" w:rsidP="00D24023">
            <w:pPr>
              <w:spacing w:line="360" w:lineRule="auto"/>
              <w:jc w:val="center"/>
              <w:rPr>
                <w:rFonts w:ascii="Arial" w:hAnsi="Arial" w:cs="Arial"/>
                <w:sz w:val="22"/>
                <w:szCs w:val="22"/>
              </w:rPr>
            </w:pPr>
            <w:r w:rsidRPr="008A335C">
              <w:rPr>
                <w:rFonts w:ascii="Arial" w:hAnsi="Arial" w:cs="Arial"/>
                <w:b/>
                <w:sz w:val="22"/>
                <w:szCs w:val="22"/>
              </w:rPr>
              <w:t>TABLA DE EQUIVALENCIAS</w:t>
            </w:r>
          </w:p>
        </w:tc>
      </w:tr>
      <w:tr w:rsidR="00E751A6" w:rsidRPr="008A335C" w:rsidTr="00D24023">
        <w:trPr>
          <w:jc w:val="center"/>
        </w:trPr>
        <w:tc>
          <w:tcPr>
            <w:tcW w:w="3420" w:type="dxa"/>
            <w:vAlign w:val="center"/>
          </w:tcPr>
          <w:p w:rsidR="00E751A6" w:rsidRPr="008A335C" w:rsidRDefault="00E751A6" w:rsidP="00D24023">
            <w:pPr>
              <w:spacing w:line="360" w:lineRule="auto"/>
              <w:jc w:val="center"/>
              <w:rPr>
                <w:rFonts w:ascii="Arial" w:hAnsi="Arial" w:cs="Arial"/>
                <w:b/>
                <w:sz w:val="22"/>
                <w:szCs w:val="22"/>
              </w:rPr>
            </w:pPr>
            <w:r w:rsidRPr="008A335C">
              <w:rPr>
                <w:rFonts w:ascii="Arial" w:hAnsi="Arial" w:cs="Arial"/>
                <w:b/>
                <w:sz w:val="22"/>
                <w:szCs w:val="22"/>
              </w:rPr>
              <w:t>Número de Artículo del</w:t>
            </w:r>
          </w:p>
          <w:p w:rsidR="00E751A6" w:rsidRPr="008A335C" w:rsidRDefault="00E751A6" w:rsidP="00D24023">
            <w:pPr>
              <w:spacing w:line="360" w:lineRule="auto"/>
              <w:jc w:val="center"/>
              <w:rPr>
                <w:rFonts w:ascii="Arial" w:hAnsi="Arial" w:cs="Arial"/>
                <w:sz w:val="22"/>
                <w:szCs w:val="22"/>
              </w:rPr>
            </w:pPr>
            <w:r w:rsidRPr="008A335C">
              <w:rPr>
                <w:rFonts w:ascii="Arial" w:hAnsi="Arial" w:cs="Arial"/>
                <w:b/>
                <w:sz w:val="22"/>
                <w:szCs w:val="22"/>
              </w:rPr>
              <w:t>Texto Definitivo</w:t>
            </w:r>
          </w:p>
        </w:tc>
        <w:tc>
          <w:tcPr>
            <w:tcW w:w="2881" w:type="dxa"/>
            <w:vAlign w:val="center"/>
          </w:tcPr>
          <w:p w:rsidR="00E751A6" w:rsidRPr="008A335C" w:rsidRDefault="00E751A6" w:rsidP="00D24023">
            <w:pPr>
              <w:spacing w:line="360" w:lineRule="auto"/>
              <w:jc w:val="center"/>
              <w:rPr>
                <w:rFonts w:ascii="Arial" w:hAnsi="Arial" w:cs="Arial"/>
                <w:b/>
                <w:sz w:val="22"/>
                <w:szCs w:val="22"/>
              </w:rPr>
            </w:pPr>
            <w:r w:rsidRPr="008A335C">
              <w:rPr>
                <w:rFonts w:ascii="Arial" w:hAnsi="Arial" w:cs="Arial"/>
                <w:b/>
                <w:sz w:val="22"/>
                <w:szCs w:val="22"/>
              </w:rPr>
              <w:t>Número de Artículo del</w:t>
            </w:r>
          </w:p>
          <w:p w:rsidR="00E751A6" w:rsidRPr="008A335C" w:rsidRDefault="00E751A6" w:rsidP="00D24023">
            <w:pPr>
              <w:spacing w:line="360" w:lineRule="auto"/>
              <w:jc w:val="center"/>
              <w:rPr>
                <w:rFonts w:ascii="Arial" w:hAnsi="Arial" w:cs="Arial"/>
                <w:b/>
                <w:sz w:val="22"/>
                <w:szCs w:val="22"/>
              </w:rPr>
            </w:pPr>
            <w:r w:rsidRPr="008A335C">
              <w:rPr>
                <w:rFonts w:ascii="Arial" w:hAnsi="Arial" w:cs="Arial"/>
                <w:b/>
                <w:sz w:val="22"/>
                <w:szCs w:val="22"/>
              </w:rPr>
              <w:t>Texto de Referencia</w:t>
            </w:r>
          </w:p>
          <w:p w:rsidR="00E751A6" w:rsidRPr="008A335C" w:rsidRDefault="00E751A6" w:rsidP="00D24023">
            <w:pPr>
              <w:spacing w:line="360" w:lineRule="auto"/>
              <w:jc w:val="center"/>
              <w:rPr>
                <w:rFonts w:ascii="Arial" w:hAnsi="Arial" w:cs="Arial"/>
                <w:sz w:val="22"/>
                <w:szCs w:val="22"/>
              </w:rPr>
            </w:pPr>
            <w:r w:rsidRPr="008A335C">
              <w:rPr>
                <w:rFonts w:ascii="Arial" w:hAnsi="Arial" w:cs="Arial"/>
                <w:b/>
                <w:sz w:val="22"/>
                <w:szCs w:val="22"/>
              </w:rPr>
              <w:t>(Ordenanza 822)</w:t>
            </w:r>
          </w:p>
        </w:tc>
        <w:tc>
          <w:tcPr>
            <w:tcW w:w="3135" w:type="dxa"/>
            <w:vAlign w:val="center"/>
          </w:tcPr>
          <w:p w:rsidR="00E751A6" w:rsidRPr="008A335C" w:rsidRDefault="00E751A6" w:rsidP="00D24023">
            <w:pPr>
              <w:spacing w:line="360" w:lineRule="auto"/>
              <w:jc w:val="center"/>
              <w:rPr>
                <w:rFonts w:ascii="Arial" w:hAnsi="Arial" w:cs="Arial"/>
                <w:sz w:val="22"/>
                <w:szCs w:val="22"/>
              </w:rPr>
            </w:pPr>
            <w:r w:rsidRPr="008A335C">
              <w:rPr>
                <w:rFonts w:ascii="Arial" w:hAnsi="Arial" w:cs="Arial"/>
                <w:b/>
                <w:sz w:val="22"/>
                <w:szCs w:val="22"/>
              </w:rPr>
              <w:t>Observaciones</w:t>
            </w:r>
          </w:p>
        </w:tc>
      </w:tr>
      <w:tr w:rsidR="00E751A6" w:rsidRPr="008A335C" w:rsidTr="00D24023">
        <w:trPr>
          <w:jc w:val="center"/>
        </w:trPr>
        <w:tc>
          <w:tcPr>
            <w:tcW w:w="9436" w:type="dxa"/>
            <w:gridSpan w:val="3"/>
            <w:vAlign w:val="center"/>
          </w:tcPr>
          <w:p w:rsidR="00E751A6" w:rsidRPr="008A335C" w:rsidRDefault="00E751A6" w:rsidP="00D24023">
            <w:pPr>
              <w:spacing w:line="360" w:lineRule="auto"/>
              <w:jc w:val="center"/>
              <w:rPr>
                <w:rFonts w:ascii="Arial" w:hAnsi="Arial" w:cs="Arial"/>
                <w:sz w:val="22"/>
                <w:szCs w:val="22"/>
              </w:rPr>
            </w:pPr>
            <w:r w:rsidRPr="008A335C">
              <w:rPr>
                <w:rFonts w:ascii="Arial" w:hAnsi="Arial" w:cs="Arial"/>
                <w:sz w:val="22"/>
                <w:szCs w:val="22"/>
              </w:rPr>
              <w:t>La numeración de los puntos del Texto Definitivo corresponde a la numeración original del Anexo de la  Ley 822.</w:t>
            </w:r>
          </w:p>
        </w:tc>
      </w:tr>
    </w:tbl>
    <w:p w:rsidR="00E751A6" w:rsidRDefault="00E751A6" w:rsidP="008A335C">
      <w:pPr>
        <w:pStyle w:val="NormalWeb"/>
        <w:spacing w:before="0" w:beforeAutospacing="0" w:after="0" w:afterAutospacing="0" w:line="360" w:lineRule="auto"/>
        <w:jc w:val="both"/>
        <w:rPr>
          <w:rFonts w:ascii="Arial" w:hAnsi="Arial" w:cs="Arial"/>
          <w:b/>
          <w:caps/>
          <w:sz w:val="22"/>
          <w:szCs w:val="22"/>
        </w:rPr>
      </w:pPr>
    </w:p>
    <w:p w:rsidR="00C1165F" w:rsidRPr="008A335C" w:rsidRDefault="00C1165F" w:rsidP="008A335C">
      <w:pPr>
        <w:pStyle w:val="NormalWeb"/>
        <w:spacing w:before="0" w:beforeAutospacing="0" w:after="0" w:afterAutospacing="0" w:line="360" w:lineRule="auto"/>
        <w:jc w:val="both"/>
        <w:rPr>
          <w:rFonts w:ascii="Arial" w:hAnsi="Arial" w:cs="Arial"/>
          <w:b/>
          <w:caps/>
          <w:sz w:val="22"/>
          <w:szCs w:val="22"/>
        </w:rPr>
      </w:pPr>
    </w:p>
    <w:p w:rsidR="002A452C" w:rsidRPr="008A335C" w:rsidRDefault="002A452C" w:rsidP="008A335C">
      <w:pPr>
        <w:spacing w:line="360" w:lineRule="auto"/>
        <w:jc w:val="both"/>
        <w:rPr>
          <w:rFonts w:ascii="Arial" w:hAnsi="Arial" w:cs="Arial"/>
          <w:b/>
          <w:sz w:val="22"/>
          <w:szCs w:val="22"/>
        </w:rPr>
      </w:pPr>
      <w:r w:rsidRPr="008A335C">
        <w:rPr>
          <w:rFonts w:ascii="Arial" w:hAnsi="Arial" w:cs="Arial"/>
          <w:b/>
          <w:sz w:val="22"/>
          <w:szCs w:val="22"/>
          <w:u w:val="single"/>
        </w:rPr>
        <w:t>Observaciones Generales</w:t>
      </w:r>
      <w:r w:rsidRPr="008A335C">
        <w:rPr>
          <w:rFonts w:ascii="Arial" w:hAnsi="Arial" w:cs="Arial"/>
          <w:b/>
          <w:sz w:val="22"/>
          <w:szCs w:val="22"/>
        </w:rPr>
        <w:t>:</w:t>
      </w:r>
    </w:p>
    <w:p w:rsidR="00E751A6" w:rsidRPr="008A335C" w:rsidRDefault="00E751A6" w:rsidP="0027384F">
      <w:pPr>
        <w:pStyle w:val="Prrafodelista"/>
        <w:numPr>
          <w:ilvl w:val="0"/>
          <w:numId w:val="1"/>
        </w:numPr>
        <w:spacing w:line="360" w:lineRule="auto"/>
        <w:ind w:left="567" w:hanging="567"/>
        <w:jc w:val="both"/>
        <w:rPr>
          <w:rFonts w:ascii="Arial" w:hAnsi="Arial" w:cs="Arial"/>
          <w:sz w:val="22"/>
          <w:szCs w:val="22"/>
        </w:rPr>
      </w:pPr>
      <w:r w:rsidRPr="008A335C">
        <w:rPr>
          <w:rFonts w:ascii="Arial" w:hAnsi="Arial" w:cs="Arial"/>
          <w:sz w:val="22"/>
          <w:szCs w:val="22"/>
        </w:rPr>
        <w:lastRenderedPageBreak/>
        <w:t># La presente Norma contiene remisiones externas #</w:t>
      </w:r>
    </w:p>
    <w:p w:rsidR="002A452C" w:rsidRPr="008A335C" w:rsidRDefault="003B1FC3" w:rsidP="0027384F">
      <w:pPr>
        <w:pStyle w:val="Prrafodelista"/>
        <w:numPr>
          <w:ilvl w:val="0"/>
          <w:numId w:val="1"/>
        </w:numPr>
        <w:spacing w:line="360" w:lineRule="auto"/>
        <w:ind w:left="567" w:hanging="567"/>
        <w:jc w:val="both"/>
        <w:rPr>
          <w:rFonts w:ascii="Arial" w:hAnsi="Arial" w:cs="Arial"/>
          <w:sz w:val="22"/>
          <w:szCs w:val="22"/>
        </w:rPr>
      </w:pPr>
      <w:r w:rsidRPr="008A335C">
        <w:rPr>
          <w:rFonts w:ascii="Arial" w:hAnsi="Arial" w:cs="Arial"/>
          <w:sz w:val="22"/>
          <w:szCs w:val="22"/>
        </w:rPr>
        <w:t>Se deja constancia que le presente convenio marco de cooperación contiene un anexo con el acta complementaria suscripta entre las partes dentro del ámbito de las competencias otorgadas en virtud de lo dispuesto por la clausula tercera, por la cual se instrumentaba en forma conjunta un cronograma de intercambio cultural a  ejecutarse desde mayo de 2001 hasta noviembre de 2002, atento al tiempo transcurrido y teniendo en cuenta que las misma han sido llevadas a cabo en las formas y tiempos estipulados, cabe concluir que su objeto se haya cumplido y agotado su cometido, produciéndose su caducidad, por dicha razón ha sido suprimido el presente texto definitivo, conforme los fundamentos vertido en el análisis vertido.</w:t>
      </w:r>
    </w:p>
    <w:p w:rsidR="003B1FC3" w:rsidRPr="008A335C" w:rsidRDefault="003B1FC3" w:rsidP="00D24023">
      <w:pPr>
        <w:pStyle w:val="Prrafodelista"/>
        <w:spacing w:line="360" w:lineRule="auto"/>
        <w:ind w:left="567"/>
        <w:jc w:val="both"/>
        <w:rPr>
          <w:rFonts w:ascii="Arial" w:hAnsi="Arial" w:cs="Arial"/>
          <w:sz w:val="22"/>
          <w:szCs w:val="22"/>
        </w:rPr>
      </w:pPr>
    </w:p>
    <w:sectPr w:rsidR="003B1FC3" w:rsidRPr="008A335C" w:rsidSect="008A335C">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925775"/>
    <w:multiLevelType w:val="hybridMultilevel"/>
    <w:tmpl w:val="D7A6B55C"/>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737D4DF5"/>
    <w:multiLevelType w:val="hybridMultilevel"/>
    <w:tmpl w:val="E382A8C2"/>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compat/>
  <w:rsids>
    <w:rsidRoot w:val="00E751A6"/>
    <w:rsid w:val="0020356F"/>
    <w:rsid w:val="0027384F"/>
    <w:rsid w:val="002A452C"/>
    <w:rsid w:val="003749B0"/>
    <w:rsid w:val="003B1FC3"/>
    <w:rsid w:val="00401FBE"/>
    <w:rsid w:val="007F34A4"/>
    <w:rsid w:val="007F64D4"/>
    <w:rsid w:val="00856D13"/>
    <w:rsid w:val="008A335C"/>
    <w:rsid w:val="0097703B"/>
    <w:rsid w:val="00A360C2"/>
    <w:rsid w:val="00A72D52"/>
    <w:rsid w:val="00AA4637"/>
    <w:rsid w:val="00B75B44"/>
    <w:rsid w:val="00C1165F"/>
    <w:rsid w:val="00CE0417"/>
    <w:rsid w:val="00D24023"/>
    <w:rsid w:val="00E24F58"/>
    <w:rsid w:val="00E751A6"/>
    <w:rsid w:val="00F6494D"/>
    <w:rsid w:val="00FA2D23"/>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1A6"/>
    <w:pPr>
      <w:spacing w:after="0" w:line="240" w:lineRule="auto"/>
    </w:pPr>
    <w:rPr>
      <w:rFonts w:ascii="Times New Roman" w:eastAsia="Times New Roman" w:hAnsi="Times New Roman" w:cs="Times New Roman"/>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rsid w:val="00E751A6"/>
    <w:pPr>
      <w:spacing w:before="100" w:beforeAutospacing="1" w:after="100" w:afterAutospacing="1"/>
    </w:pPr>
  </w:style>
  <w:style w:type="paragraph" w:styleId="Textosinformato">
    <w:name w:val="Plain Text"/>
    <w:basedOn w:val="Normal"/>
    <w:link w:val="TextosinformatoCar"/>
    <w:rsid w:val="00E751A6"/>
    <w:rPr>
      <w:rFonts w:ascii="Courier New" w:hAnsi="Courier New"/>
      <w:sz w:val="20"/>
    </w:rPr>
  </w:style>
  <w:style w:type="character" w:customStyle="1" w:styleId="TextosinformatoCar">
    <w:name w:val="Texto sin formato Car"/>
    <w:basedOn w:val="Fuentedeprrafopredeter"/>
    <w:link w:val="Textosinformato"/>
    <w:rsid w:val="00E751A6"/>
    <w:rPr>
      <w:rFonts w:ascii="Courier New" w:eastAsia="Times New Roman" w:hAnsi="Courier New" w:cs="Times New Roman"/>
      <w:sz w:val="20"/>
      <w:szCs w:val="24"/>
      <w:lang w:val="es-ES" w:eastAsia="es-ES"/>
    </w:rPr>
  </w:style>
  <w:style w:type="table" w:styleId="Tablaconcuadrcula">
    <w:name w:val="Table Grid"/>
    <w:basedOn w:val="Tablanormal"/>
    <w:rsid w:val="00E751A6"/>
    <w:pPr>
      <w:spacing w:after="0" w:line="240" w:lineRule="auto"/>
    </w:pPr>
    <w:rPr>
      <w:rFonts w:ascii="Times New Roman" w:eastAsia="Times New Roman" w:hAnsi="Times New Roman" w:cs="Times New Roman"/>
      <w:sz w:val="20"/>
      <w:szCs w:val="20"/>
      <w:lang w:eastAsia="es-A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8A335C"/>
    <w:pPr>
      <w:ind w:left="720"/>
      <w:contextualSpacing/>
    </w:pPr>
  </w:style>
</w:styles>
</file>

<file path=word/webSettings.xml><?xml version="1.0" encoding="utf-8"?>
<w:webSettings xmlns:r="http://schemas.openxmlformats.org/officeDocument/2006/relationships" xmlns:w="http://schemas.openxmlformats.org/wordprocessingml/2006/main">
  <w:divs>
    <w:div w:id="743718481">
      <w:bodyDiv w:val="1"/>
      <w:marLeft w:val="0"/>
      <w:marRight w:val="0"/>
      <w:marTop w:val="0"/>
      <w:marBottom w:val="0"/>
      <w:divBdr>
        <w:top w:val="none" w:sz="0" w:space="0" w:color="auto"/>
        <w:left w:val="none" w:sz="0" w:space="0" w:color="auto"/>
        <w:bottom w:val="none" w:sz="0" w:space="0" w:color="auto"/>
        <w:right w:val="none" w:sz="0" w:space="0" w:color="auto"/>
      </w:divBdr>
    </w:div>
    <w:div w:id="1066607286">
      <w:bodyDiv w:val="1"/>
      <w:marLeft w:val="0"/>
      <w:marRight w:val="0"/>
      <w:marTop w:val="0"/>
      <w:marBottom w:val="0"/>
      <w:divBdr>
        <w:top w:val="none" w:sz="0" w:space="0" w:color="auto"/>
        <w:left w:val="none" w:sz="0" w:space="0" w:color="auto"/>
        <w:bottom w:val="none" w:sz="0" w:space="0" w:color="auto"/>
        <w:right w:val="none" w:sz="0" w:space="0" w:color="auto"/>
      </w:divBdr>
    </w:div>
    <w:div w:id="1353797917">
      <w:bodyDiv w:val="1"/>
      <w:marLeft w:val="0"/>
      <w:marRight w:val="0"/>
      <w:marTop w:val="0"/>
      <w:marBottom w:val="0"/>
      <w:divBdr>
        <w:top w:val="none" w:sz="0" w:space="0" w:color="auto"/>
        <w:left w:val="none" w:sz="0" w:space="0" w:color="auto"/>
        <w:bottom w:val="none" w:sz="0" w:space="0" w:color="auto"/>
        <w:right w:val="none" w:sz="0" w:space="0" w:color="auto"/>
      </w:divBdr>
    </w:div>
    <w:div w:id="1466041748">
      <w:bodyDiv w:val="1"/>
      <w:marLeft w:val="0"/>
      <w:marRight w:val="0"/>
      <w:marTop w:val="0"/>
      <w:marBottom w:val="0"/>
      <w:divBdr>
        <w:top w:val="none" w:sz="0" w:space="0" w:color="auto"/>
        <w:left w:val="none" w:sz="0" w:space="0" w:color="auto"/>
        <w:bottom w:val="none" w:sz="0" w:space="0" w:color="auto"/>
        <w:right w:val="none" w:sz="0" w:space="0" w:color="auto"/>
      </w:divBdr>
    </w:div>
    <w:div w:id="1717003976">
      <w:bodyDiv w:val="1"/>
      <w:marLeft w:val="0"/>
      <w:marRight w:val="0"/>
      <w:marTop w:val="0"/>
      <w:marBottom w:val="0"/>
      <w:divBdr>
        <w:top w:val="none" w:sz="0" w:space="0" w:color="auto"/>
        <w:left w:val="none" w:sz="0" w:space="0" w:color="auto"/>
        <w:bottom w:val="none" w:sz="0" w:space="0" w:color="auto"/>
        <w:right w:val="none" w:sz="0" w:space="0" w:color="auto"/>
      </w:divBdr>
    </w:div>
    <w:div w:id="177112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E21CB70-ADFC-43B8-BFFD-4622F521EE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7</Pages>
  <Words>1260</Words>
  <Characters>6931</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Usuario</cp:lastModifiedBy>
  <cp:revision>10</cp:revision>
  <dcterms:created xsi:type="dcterms:W3CDTF">2014-10-20T20:22:00Z</dcterms:created>
  <dcterms:modified xsi:type="dcterms:W3CDTF">2015-10-05T19:48:00Z</dcterms:modified>
</cp:coreProperties>
</file>