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CDE" w:rsidRPr="00EE7481" w:rsidRDefault="006E5CDE" w:rsidP="00EE7481">
      <w:pPr>
        <w:spacing w:line="360" w:lineRule="auto"/>
        <w:rPr>
          <w:rFonts w:ascii="Arial" w:hAnsi="Arial" w:cs="Arial"/>
          <w:b/>
          <w:sz w:val="22"/>
          <w:szCs w:val="22"/>
          <w:lang w:val="es-AR"/>
        </w:rPr>
      </w:pPr>
      <w:r w:rsidRPr="00EE7481">
        <w:rPr>
          <w:rFonts w:ascii="Arial" w:hAnsi="Arial" w:cs="Arial"/>
          <w:b/>
          <w:sz w:val="22"/>
          <w:szCs w:val="22"/>
          <w:lang w:val="es-AR"/>
        </w:rPr>
        <w:t>2000-01-0299</w:t>
      </w:r>
    </w:p>
    <w:p w:rsidR="006E5CDE" w:rsidRPr="00EE7481" w:rsidRDefault="006E5CDE" w:rsidP="00EE7481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6E5CDE" w:rsidRPr="00EE7481" w:rsidRDefault="004C4ED5" w:rsidP="007229CF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LEY E</w:t>
      </w:r>
      <w:r w:rsidR="006E5CDE" w:rsidRPr="00EE7481">
        <w:rPr>
          <w:rFonts w:ascii="Arial" w:hAnsi="Arial" w:cs="Arial"/>
          <w:b/>
          <w:sz w:val="22"/>
          <w:szCs w:val="22"/>
        </w:rPr>
        <w:t xml:space="preserve"> - N° 313</w:t>
      </w:r>
    </w:p>
    <w:p w:rsidR="00EE7481" w:rsidRDefault="00EE7481" w:rsidP="00EE748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E5CDE" w:rsidRPr="00EE7481" w:rsidRDefault="006E5CDE" w:rsidP="00EE748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E7481">
        <w:rPr>
          <w:rFonts w:ascii="Arial" w:hAnsi="Arial" w:cs="Arial"/>
          <w:sz w:val="22"/>
          <w:szCs w:val="22"/>
        </w:rPr>
        <w:t xml:space="preserve">Artículo 1° - </w:t>
      </w:r>
      <w:proofErr w:type="spellStart"/>
      <w:r w:rsidRPr="00EE7481">
        <w:rPr>
          <w:rFonts w:ascii="Arial" w:hAnsi="Arial" w:cs="Arial"/>
          <w:sz w:val="22"/>
          <w:szCs w:val="22"/>
        </w:rPr>
        <w:t>Apruébase</w:t>
      </w:r>
      <w:proofErr w:type="spellEnd"/>
      <w:r w:rsidRPr="00EE7481">
        <w:rPr>
          <w:rFonts w:ascii="Arial" w:hAnsi="Arial" w:cs="Arial"/>
          <w:sz w:val="22"/>
          <w:szCs w:val="22"/>
        </w:rPr>
        <w:t xml:space="preserve"> el Acta de Intención suscripta entre el Gobierno de la Ciudad de Buenos Aires, representado por el Señor Secretario de Industria, Comercio y Trabajo, Ingeniero Rafael Y. </w:t>
      </w:r>
      <w:proofErr w:type="spellStart"/>
      <w:r w:rsidRPr="00EE7481">
        <w:rPr>
          <w:rFonts w:ascii="Arial" w:hAnsi="Arial" w:cs="Arial"/>
          <w:sz w:val="22"/>
          <w:szCs w:val="22"/>
        </w:rPr>
        <w:t>Kohanoff</w:t>
      </w:r>
      <w:proofErr w:type="spellEnd"/>
      <w:r w:rsidRPr="00EE7481">
        <w:rPr>
          <w:rFonts w:ascii="Arial" w:hAnsi="Arial" w:cs="Arial"/>
          <w:sz w:val="22"/>
          <w:szCs w:val="22"/>
        </w:rPr>
        <w:t xml:space="preserve"> y la Universidad de </w:t>
      </w:r>
      <w:proofErr w:type="spellStart"/>
      <w:r w:rsidRPr="00EE7481">
        <w:rPr>
          <w:rFonts w:ascii="Arial" w:hAnsi="Arial" w:cs="Arial"/>
          <w:sz w:val="22"/>
          <w:szCs w:val="22"/>
        </w:rPr>
        <w:t>Bologna</w:t>
      </w:r>
      <w:proofErr w:type="spellEnd"/>
      <w:r w:rsidRPr="00EE7481">
        <w:rPr>
          <w:rFonts w:ascii="Arial" w:hAnsi="Arial" w:cs="Arial"/>
          <w:sz w:val="22"/>
          <w:szCs w:val="22"/>
        </w:rPr>
        <w:t xml:space="preserve"> y la Región Emilia </w:t>
      </w:r>
      <w:proofErr w:type="spellStart"/>
      <w:r w:rsidRPr="00EE7481">
        <w:rPr>
          <w:rFonts w:ascii="Arial" w:hAnsi="Arial" w:cs="Arial"/>
          <w:sz w:val="22"/>
          <w:szCs w:val="22"/>
        </w:rPr>
        <w:t>Romagna</w:t>
      </w:r>
      <w:proofErr w:type="spellEnd"/>
      <w:r w:rsidRPr="00EE7481">
        <w:rPr>
          <w:rFonts w:ascii="Arial" w:hAnsi="Arial" w:cs="Arial"/>
          <w:sz w:val="22"/>
          <w:szCs w:val="22"/>
        </w:rPr>
        <w:t>, con el fin de contribuir al desarrollo de la sociedad civil como base social de las instituciones democráticas y del desarrollo económico, promoviendo la formación de expertos de alto nivel de nacionalidad argentina e italiana, en problemas de la integración Europa-Mercosur, con especial referencia a la cooperación entre Pymes de ambas áreas geográficas, que como Anexo</w:t>
      </w:r>
      <w:r w:rsidR="003865F1" w:rsidRPr="00EE7481">
        <w:rPr>
          <w:rFonts w:ascii="Arial" w:hAnsi="Arial" w:cs="Arial"/>
          <w:sz w:val="22"/>
          <w:szCs w:val="22"/>
        </w:rPr>
        <w:t xml:space="preserve"> A</w:t>
      </w:r>
      <w:r w:rsidRPr="00EE7481">
        <w:rPr>
          <w:rFonts w:ascii="Arial" w:hAnsi="Arial" w:cs="Arial"/>
          <w:sz w:val="22"/>
          <w:szCs w:val="22"/>
        </w:rPr>
        <w:t>, y, a todos sus efectos, forma parte integrante de la presente.</w:t>
      </w:r>
    </w:p>
    <w:p w:rsidR="006E5CDE" w:rsidRPr="00EE7481" w:rsidRDefault="006E5CDE" w:rsidP="00EE748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640"/>
        <w:gridCol w:w="4180"/>
      </w:tblGrid>
      <w:tr w:rsidR="006E5CDE" w:rsidRPr="00EE7481" w:rsidTr="00EE7481">
        <w:trPr>
          <w:jc w:val="center"/>
        </w:trPr>
        <w:tc>
          <w:tcPr>
            <w:tcW w:w="8820" w:type="dxa"/>
            <w:gridSpan w:val="2"/>
            <w:vAlign w:val="center"/>
          </w:tcPr>
          <w:p w:rsidR="006E5CDE" w:rsidRPr="00EE7481" w:rsidRDefault="004C4ED5" w:rsidP="00EE748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LEY E </w:t>
            </w:r>
            <w:r w:rsidR="006E5CDE" w:rsidRPr="00EE7481">
              <w:rPr>
                <w:rFonts w:ascii="Arial" w:hAnsi="Arial" w:cs="Arial"/>
                <w:b/>
                <w:sz w:val="22"/>
                <w:szCs w:val="22"/>
              </w:rPr>
              <w:t>- N° 313</w:t>
            </w:r>
          </w:p>
          <w:p w:rsidR="006E5CDE" w:rsidRPr="00EE7481" w:rsidRDefault="006E5CDE" w:rsidP="00EE748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EE7481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6E5CDE" w:rsidRPr="00EE7481" w:rsidTr="004C4ED5">
        <w:trPr>
          <w:jc w:val="center"/>
        </w:trPr>
        <w:tc>
          <w:tcPr>
            <w:tcW w:w="4640" w:type="dxa"/>
            <w:vAlign w:val="center"/>
          </w:tcPr>
          <w:p w:rsidR="006E5CDE" w:rsidRPr="00EE7481" w:rsidRDefault="006E5CDE" w:rsidP="004C4ED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E7481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4C4ED5">
              <w:rPr>
                <w:rFonts w:ascii="Arial" w:hAnsi="Arial" w:cs="Arial"/>
                <w:b/>
                <w:sz w:val="22"/>
              </w:rPr>
              <w:t xml:space="preserve"> </w:t>
            </w:r>
            <w:r w:rsidRPr="00EE7481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180" w:type="dxa"/>
            <w:vAlign w:val="center"/>
          </w:tcPr>
          <w:p w:rsidR="006E5CDE" w:rsidRPr="00EE7481" w:rsidRDefault="006E5CDE" w:rsidP="00EE748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E7481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6E5CDE" w:rsidRPr="00EE7481" w:rsidTr="00EE7481">
        <w:trPr>
          <w:trHeight w:val="555"/>
          <w:jc w:val="center"/>
        </w:trPr>
        <w:tc>
          <w:tcPr>
            <w:tcW w:w="8820" w:type="dxa"/>
            <w:gridSpan w:val="2"/>
            <w:vAlign w:val="center"/>
          </w:tcPr>
          <w:p w:rsidR="006E5CDE" w:rsidRPr="00EE7481" w:rsidRDefault="006E5CDE" w:rsidP="00EE748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EE7481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 313.</w:t>
            </w:r>
          </w:p>
        </w:tc>
      </w:tr>
    </w:tbl>
    <w:p w:rsidR="006E5CDE" w:rsidRPr="00EE7481" w:rsidRDefault="006E5CDE" w:rsidP="00EE7481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000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10"/>
        <w:gridCol w:w="2850"/>
        <w:gridCol w:w="3240"/>
      </w:tblGrid>
      <w:tr w:rsidR="006E5CDE" w:rsidRPr="00EE7481" w:rsidTr="00EE7481">
        <w:trPr>
          <w:jc w:val="center"/>
        </w:trPr>
        <w:tc>
          <w:tcPr>
            <w:tcW w:w="9000" w:type="dxa"/>
            <w:gridSpan w:val="3"/>
            <w:vAlign w:val="center"/>
          </w:tcPr>
          <w:p w:rsidR="006E5CDE" w:rsidRPr="00EE7481" w:rsidRDefault="004C4ED5" w:rsidP="00EE748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LEY E </w:t>
            </w:r>
            <w:r w:rsidR="006E5CDE" w:rsidRPr="00EE7481">
              <w:rPr>
                <w:rFonts w:ascii="Arial" w:hAnsi="Arial" w:cs="Arial"/>
                <w:b/>
                <w:sz w:val="22"/>
                <w:szCs w:val="22"/>
              </w:rPr>
              <w:t>- N° 313</w:t>
            </w:r>
          </w:p>
          <w:p w:rsidR="006E5CDE" w:rsidRPr="00EE7481" w:rsidRDefault="006E5CDE" w:rsidP="00EE748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EE7481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6E5CDE" w:rsidRPr="00EE7481" w:rsidTr="00EE7481">
        <w:trPr>
          <w:jc w:val="center"/>
        </w:trPr>
        <w:tc>
          <w:tcPr>
            <w:tcW w:w="2910" w:type="dxa"/>
            <w:vAlign w:val="center"/>
          </w:tcPr>
          <w:p w:rsidR="006E5CDE" w:rsidRPr="00EE7481" w:rsidRDefault="006E5CDE" w:rsidP="00EE748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E7481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6E5CDE" w:rsidRPr="00EE7481" w:rsidRDefault="006E5CDE" w:rsidP="00EE748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E7481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6E5CDE" w:rsidRPr="00EE7481" w:rsidRDefault="006E5CDE" w:rsidP="00EE748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E7481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6E5CDE" w:rsidRPr="00EE7481" w:rsidRDefault="006E5CDE" w:rsidP="00EE748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E7481">
              <w:rPr>
                <w:rFonts w:ascii="Arial" w:hAnsi="Arial" w:cs="Arial"/>
                <w:b/>
                <w:sz w:val="22"/>
                <w:szCs w:val="22"/>
              </w:rPr>
              <w:t>del Texto de Referencia (Ley 313)</w:t>
            </w:r>
          </w:p>
        </w:tc>
        <w:tc>
          <w:tcPr>
            <w:tcW w:w="3240" w:type="dxa"/>
            <w:vAlign w:val="center"/>
          </w:tcPr>
          <w:p w:rsidR="006E5CDE" w:rsidRPr="00EE7481" w:rsidRDefault="006E5CDE" w:rsidP="00EE748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E7481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6E5CDE" w:rsidRPr="00EE7481" w:rsidTr="00EE7481">
        <w:trPr>
          <w:jc w:val="center"/>
        </w:trPr>
        <w:tc>
          <w:tcPr>
            <w:tcW w:w="9000" w:type="dxa"/>
            <w:gridSpan w:val="3"/>
            <w:vAlign w:val="center"/>
          </w:tcPr>
          <w:p w:rsidR="006E5CDE" w:rsidRPr="00EE7481" w:rsidRDefault="006E5CDE" w:rsidP="00EE748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E7481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 313.</w:t>
            </w:r>
          </w:p>
        </w:tc>
      </w:tr>
    </w:tbl>
    <w:p w:rsidR="006E5CDE" w:rsidRPr="00EE7481" w:rsidRDefault="006E5CDE" w:rsidP="00EE7481">
      <w:pPr>
        <w:spacing w:line="360" w:lineRule="auto"/>
        <w:rPr>
          <w:rFonts w:ascii="Arial" w:hAnsi="Arial" w:cs="Arial"/>
          <w:sz w:val="22"/>
          <w:szCs w:val="22"/>
        </w:rPr>
      </w:pPr>
    </w:p>
    <w:p w:rsidR="006E5CDE" w:rsidRPr="00EE7481" w:rsidRDefault="006E5CDE" w:rsidP="00EE7481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E7481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EE7481">
        <w:rPr>
          <w:rFonts w:ascii="Arial" w:hAnsi="Arial" w:cs="Arial"/>
          <w:b/>
          <w:sz w:val="22"/>
          <w:szCs w:val="22"/>
        </w:rPr>
        <w:t>:</w:t>
      </w:r>
    </w:p>
    <w:p w:rsidR="006E5CDE" w:rsidRDefault="006E5CDE" w:rsidP="009730DE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9730DE">
        <w:rPr>
          <w:rFonts w:ascii="Arial" w:hAnsi="Arial" w:cs="Arial"/>
          <w:sz w:val="22"/>
          <w:szCs w:val="22"/>
        </w:rPr>
        <w:t>Se deja constancia que las referencias a los organismos consignados se refieren a los mencionados en las normas, o a aquellos que actualmente los hubieran sustituido en las atribuciones y funciones previstas en la presente.</w:t>
      </w:r>
    </w:p>
    <w:p w:rsidR="009730DE" w:rsidRPr="009730DE" w:rsidRDefault="009730DE" w:rsidP="009730DE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Ver Decreto Ciudad Nº 1645/1999, BOCBA 779 del 17/09/1999, referido al Acta de Intención aprobada por la presente Ley.</w:t>
      </w:r>
    </w:p>
    <w:p w:rsidR="006E5CDE" w:rsidRPr="00EE7481" w:rsidRDefault="006E5CDE" w:rsidP="00EE748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E7481" w:rsidRDefault="00EE7481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6E5CDE" w:rsidRPr="00EE7481" w:rsidRDefault="006E5CDE" w:rsidP="007229C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EE7481">
        <w:rPr>
          <w:rFonts w:ascii="Arial" w:hAnsi="Arial" w:cs="Arial"/>
          <w:b/>
          <w:sz w:val="22"/>
          <w:szCs w:val="22"/>
        </w:rPr>
        <w:lastRenderedPageBreak/>
        <w:t>ANEXO A</w:t>
      </w:r>
    </w:p>
    <w:p w:rsidR="006E5CDE" w:rsidRPr="00EE7481" w:rsidRDefault="004C4ED5" w:rsidP="007229C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LEY E</w:t>
      </w:r>
      <w:r w:rsidR="009730DE">
        <w:rPr>
          <w:rFonts w:ascii="Arial" w:hAnsi="Arial" w:cs="Arial"/>
          <w:b/>
          <w:sz w:val="22"/>
          <w:szCs w:val="22"/>
        </w:rPr>
        <w:t xml:space="preserve"> - Nº 313</w:t>
      </w:r>
    </w:p>
    <w:p w:rsidR="006E5CDE" w:rsidRPr="00EE7481" w:rsidRDefault="006E5CDE" w:rsidP="00EE7481">
      <w:pPr>
        <w:pStyle w:val="NormalWeb"/>
        <w:spacing w:before="0" w:beforeAutospacing="0" w:after="0" w:afterAutospacing="0" w:line="360" w:lineRule="auto"/>
        <w:jc w:val="right"/>
        <w:rPr>
          <w:rFonts w:ascii="Arial" w:hAnsi="Arial" w:cs="Arial"/>
          <w:color w:val="000000"/>
          <w:sz w:val="22"/>
          <w:szCs w:val="22"/>
        </w:rPr>
      </w:pPr>
    </w:p>
    <w:p w:rsidR="006E5CDE" w:rsidRPr="009730DE" w:rsidRDefault="006E5CDE" w:rsidP="00EE7481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9730DE">
        <w:rPr>
          <w:rFonts w:ascii="Arial" w:hAnsi="Arial" w:cs="Arial"/>
          <w:color w:val="000000"/>
          <w:sz w:val="22"/>
          <w:szCs w:val="22"/>
        </w:rPr>
        <w:t xml:space="preserve">ACTA DE INTENCION ENTRE LA SECRETARIA DE INDUSTRIA, COMERCIO Y TRABAJO DEL GOBIERNO DE LA CIUDAD DE BUENOS AIRES Y LA UNIVERSIDAD DE BOLOGNA Y </w:t>
      </w:r>
      <w:r w:rsidR="00EE7481" w:rsidRPr="009730DE">
        <w:rPr>
          <w:rFonts w:ascii="Arial" w:hAnsi="Arial" w:cs="Arial"/>
          <w:color w:val="000000"/>
          <w:sz w:val="22"/>
          <w:szCs w:val="22"/>
        </w:rPr>
        <w:t>LA REGION EMILIA ROMAGNA</w:t>
      </w:r>
    </w:p>
    <w:p w:rsidR="00EE7481" w:rsidRPr="00EE7481" w:rsidRDefault="00EE7481" w:rsidP="00EE7481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EE7481" w:rsidRDefault="006E5CDE" w:rsidP="00EE748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7481">
        <w:rPr>
          <w:rFonts w:ascii="Arial" w:hAnsi="Arial" w:cs="Arial"/>
          <w:color w:val="000000"/>
          <w:sz w:val="22"/>
          <w:szCs w:val="22"/>
        </w:rPr>
        <w:t xml:space="preserve">El Gobierno de la Ciudad de Buenos Aires representado por el Señor Secretario de Industria, Comercio y Trabajo de la Ciudad de Buenos Aires Ingeniero Rafael Y. </w:t>
      </w:r>
      <w:proofErr w:type="spellStart"/>
      <w:r w:rsidRPr="00EE7481">
        <w:rPr>
          <w:rFonts w:ascii="Arial" w:hAnsi="Arial" w:cs="Arial"/>
          <w:color w:val="000000"/>
          <w:sz w:val="22"/>
          <w:szCs w:val="22"/>
        </w:rPr>
        <w:t>Kohanoff</w:t>
      </w:r>
      <w:proofErr w:type="spellEnd"/>
      <w:r w:rsidRPr="00EE7481">
        <w:rPr>
          <w:rFonts w:ascii="Arial" w:hAnsi="Arial" w:cs="Arial"/>
          <w:color w:val="000000"/>
          <w:sz w:val="22"/>
          <w:szCs w:val="22"/>
        </w:rPr>
        <w:t xml:space="preserve">, en adelante la Secretaría; la Universidad de </w:t>
      </w:r>
      <w:proofErr w:type="spellStart"/>
      <w:r w:rsidRPr="00EE7481">
        <w:rPr>
          <w:rFonts w:ascii="Arial" w:hAnsi="Arial" w:cs="Arial"/>
          <w:color w:val="000000"/>
          <w:sz w:val="22"/>
          <w:szCs w:val="22"/>
        </w:rPr>
        <w:t>Bologna</w:t>
      </w:r>
      <w:proofErr w:type="spellEnd"/>
      <w:r w:rsidRPr="00EE7481">
        <w:rPr>
          <w:rFonts w:ascii="Arial" w:hAnsi="Arial" w:cs="Arial"/>
          <w:color w:val="000000"/>
          <w:sz w:val="22"/>
          <w:szCs w:val="22"/>
        </w:rPr>
        <w:t xml:space="preserve"> (Sede Buenos Aires), representada por su Director Profesor Giorgio Alberti, en adelante la Universidad y la Región Emilia </w:t>
      </w:r>
      <w:proofErr w:type="spellStart"/>
      <w:r w:rsidRPr="00EE7481">
        <w:rPr>
          <w:rFonts w:ascii="Arial" w:hAnsi="Arial" w:cs="Arial"/>
          <w:color w:val="000000"/>
          <w:sz w:val="22"/>
          <w:szCs w:val="22"/>
        </w:rPr>
        <w:t>Romagna</w:t>
      </w:r>
      <w:proofErr w:type="spellEnd"/>
      <w:r w:rsidRPr="00EE7481">
        <w:rPr>
          <w:rFonts w:ascii="Arial" w:hAnsi="Arial" w:cs="Arial"/>
          <w:color w:val="000000"/>
          <w:sz w:val="22"/>
          <w:szCs w:val="22"/>
        </w:rPr>
        <w:t xml:space="preserve">, representada por el Asesor Productivo Doctor Duco </w:t>
      </w:r>
      <w:proofErr w:type="spellStart"/>
      <w:r w:rsidRPr="00EE7481">
        <w:rPr>
          <w:rFonts w:ascii="Arial" w:hAnsi="Arial" w:cs="Arial"/>
          <w:color w:val="000000"/>
          <w:sz w:val="22"/>
          <w:szCs w:val="22"/>
        </w:rPr>
        <w:t>Campagnoli</w:t>
      </w:r>
      <w:proofErr w:type="spellEnd"/>
      <w:r w:rsidRPr="00EE7481">
        <w:rPr>
          <w:rFonts w:ascii="Arial" w:hAnsi="Arial" w:cs="Arial"/>
          <w:color w:val="000000"/>
          <w:sz w:val="22"/>
          <w:szCs w:val="22"/>
        </w:rPr>
        <w:t>, en adelante la Región, manifiestan lo siguiente:</w:t>
      </w:r>
    </w:p>
    <w:p w:rsidR="00EE7481" w:rsidRDefault="006E5CDE" w:rsidP="00EE748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7481">
        <w:rPr>
          <w:rFonts w:ascii="Arial" w:hAnsi="Arial" w:cs="Arial"/>
          <w:color w:val="000000"/>
          <w:sz w:val="22"/>
          <w:szCs w:val="22"/>
        </w:rPr>
        <w:t>1. El impacto de la globalización afecta a los varios sectores de la economía diferenciada y no siempre en forma positiva, en particular a las PyMES.</w:t>
      </w:r>
    </w:p>
    <w:p w:rsidR="00EE7481" w:rsidRDefault="006E5CDE" w:rsidP="00EE748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7481">
        <w:rPr>
          <w:rFonts w:ascii="Arial" w:hAnsi="Arial" w:cs="Arial"/>
          <w:color w:val="000000"/>
          <w:sz w:val="22"/>
          <w:szCs w:val="22"/>
        </w:rPr>
        <w:t>2. La República de Italia y, en especial, la Región Emilia-</w:t>
      </w:r>
      <w:proofErr w:type="spellStart"/>
      <w:r w:rsidRPr="00EE7481">
        <w:rPr>
          <w:rFonts w:ascii="Arial" w:hAnsi="Arial" w:cs="Arial"/>
          <w:color w:val="000000"/>
          <w:sz w:val="22"/>
          <w:szCs w:val="22"/>
        </w:rPr>
        <w:t>Romagna</w:t>
      </w:r>
      <w:proofErr w:type="spellEnd"/>
      <w:r w:rsidRPr="00EE7481">
        <w:rPr>
          <w:rFonts w:ascii="Arial" w:hAnsi="Arial" w:cs="Arial"/>
          <w:color w:val="000000"/>
          <w:sz w:val="22"/>
          <w:szCs w:val="22"/>
        </w:rPr>
        <w:t xml:space="preserve"> muestran uno de los más altos desarrollos en el campo de las </w:t>
      </w:r>
      <w:proofErr w:type="spellStart"/>
      <w:r w:rsidRPr="00EE7481">
        <w:rPr>
          <w:rFonts w:ascii="Arial" w:hAnsi="Arial" w:cs="Arial"/>
          <w:color w:val="000000"/>
          <w:sz w:val="22"/>
          <w:szCs w:val="22"/>
        </w:rPr>
        <w:t>PyMES</w:t>
      </w:r>
      <w:proofErr w:type="spellEnd"/>
      <w:r w:rsidRPr="00EE7481">
        <w:rPr>
          <w:rFonts w:ascii="Arial" w:hAnsi="Arial" w:cs="Arial"/>
          <w:color w:val="000000"/>
          <w:sz w:val="22"/>
          <w:szCs w:val="22"/>
        </w:rPr>
        <w:t xml:space="preserve"> a nivel mundial.</w:t>
      </w:r>
    </w:p>
    <w:p w:rsidR="006E5CDE" w:rsidRPr="00EE7481" w:rsidRDefault="006E5CDE" w:rsidP="00EE748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7481">
        <w:rPr>
          <w:rFonts w:ascii="Arial" w:hAnsi="Arial" w:cs="Arial"/>
          <w:color w:val="000000"/>
          <w:sz w:val="22"/>
          <w:szCs w:val="22"/>
        </w:rPr>
        <w:t xml:space="preserve">3. La Universidad de </w:t>
      </w:r>
      <w:proofErr w:type="spellStart"/>
      <w:r w:rsidRPr="00EE7481">
        <w:rPr>
          <w:rFonts w:ascii="Arial" w:hAnsi="Arial" w:cs="Arial"/>
          <w:color w:val="000000"/>
          <w:sz w:val="22"/>
          <w:szCs w:val="22"/>
        </w:rPr>
        <w:t>Bologna</w:t>
      </w:r>
      <w:proofErr w:type="spellEnd"/>
      <w:r w:rsidRPr="00EE7481">
        <w:rPr>
          <w:rFonts w:ascii="Arial" w:hAnsi="Arial" w:cs="Arial"/>
          <w:color w:val="000000"/>
          <w:sz w:val="22"/>
          <w:szCs w:val="22"/>
        </w:rPr>
        <w:t xml:space="preserve"> ha establecido una sede permanente en la Ciudad de Buenos Aires para ofrecer un </w:t>
      </w:r>
      <w:proofErr w:type="spellStart"/>
      <w:r w:rsidRPr="00EE7481">
        <w:rPr>
          <w:rFonts w:ascii="Arial" w:hAnsi="Arial" w:cs="Arial"/>
          <w:color w:val="000000"/>
          <w:sz w:val="22"/>
          <w:szCs w:val="22"/>
        </w:rPr>
        <w:t>Master</w:t>
      </w:r>
      <w:proofErr w:type="spellEnd"/>
      <w:r w:rsidRPr="00EE7481">
        <w:rPr>
          <w:rFonts w:ascii="Arial" w:hAnsi="Arial" w:cs="Arial"/>
          <w:color w:val="000000"/>
          <w:sz w:val="22"/>
          <w:szCs w:val="22"/>
        </w:rPr>
        <w:t xml:space="preserve"> en Relaciones </w:t>
      </w:r>
      <w:proofErr w:type="spellStart"/>
      <w:r w:rsidRPr="00EE7481">
        <w:rPr>
          <w:rFonts w:ascii="Arial" w:hAnsi="Arial" w:cs="Arial"/>
          <w:color w:val="000000"/>
          <w:sz w:val="22"/>
          <w:szCs w:val="22"/>
        </w:rPr>
        <w:t>lnternacionales</w:t>
      </w:r>
      <w:proofErr w:type="spellEnd"/>
      <w:r w:rsidRPr="00EE7481">
        <w:rPr>
          <w:rFonts w:ascii="Arial" w:hAnsi="Arial" w:cs="Arial"/>
          <w:color w:val="000000"/>
          <w:sz w:val="22"/>
          <w:szCs w:val="22"/>
        </w:rPr>
        <w:t xml:space="preserve"> Europa-América Latina y constituir un Centro de Investigación sobre los procesos políticos y económicos comparados.</w:t>
      </w:r>
    </w:p>
    <w:p w:rsidR="00B822B0" w:rsidRDefault="006E5CDE" w:rsidP="00EE748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7481">
        <w:rPr>
          <w:rFonts w:ascii="Arial" w:hAnsi="Arial" w:cs="Arial"/>
          <w:color w:val="000000"/>
          <w:sz w:val="22"/>
          <w:szCs w:val="22"/>
        </w:rPr>
        <w:t xml:space="preserve">Las instituciones abajo firmantes, inspiradas por el mismo anhelo de contribuir al desarrollo de la sociedad civil como base social de las instituciones democráticas y del desarrollo económico, se proponen promover la formación de expertos de alto nivel de nacionalidad argentina e italiana en problemas de la integración Europa-Mercosur, con especial referencia a la cooperación entre </w:t>
      </w:r>
      <w:proofErr w:type="spellStart"/>
      <w:r w:rsidRPr="00EE7481">
        <w:rPr>
          <w:rFonts w:ascii="Arial" w:hAnsi="Arial" w:cs="Arial"/>
          <w:color w:val="000000"/>
          <w:sz w:val="22"/>
          <w:szCs w:val="22"/>
        </w:rPr>
        <w:t>PyMES</w:t>
      </w:r>
      <w:proofErr w:type="spellEnd"/>
      <w:r w:rsidRPr="00EE7481">
        <w:rPr>
          <w:rFonts w:ascii="Arial" w:hAnsi="Arial" w:cs="Arial"/>
          <w:color w:val="000000"/>
          <w:sz w:val="22"/>
          <w:szCs w:val="22"/>
        </w:rPr>
        <w:t xml:space="preserve"> de ambas áreas geográficas.</w:t>
      </w:r>
    </w:p>
    <w:p w:rsidR="006E5CDE" w:rsidRPr="00EE7481" w:rsidRDefault="006E5CDE" w:rsidP="00EE748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7481">
        <w:rPr>
          <w:rFonts w:ascii="Arial" w:hAnsi="Arial" w:cs="Arial"/>
          <w:color w:val="000000"/>
          <w:sz w:val="22"/>
          <w:szCs w:val="22"/>
        </w:rPr>
        <w:t xml:space="preserve">Por todo ello, la Secretaría de Industria, Comercio y Trabajo del Gobierno de la Ciudad de Buenos Aires, la Universidad de </w:t>
      </w:r>
      <w:proofErr w:type="spellStart"/>
      <w:r w:rsidRPr="00EE7481">
        <w:rPr>
          <w:rFonts w:ascii="Arial" w:hAnsi="Arial" w:cs="Arial"/>
          <w:color w:val="000000"/>
          <w:sz w:val="22"/>
          <w:szCs w:val="22"/>
        </w:rPr>
        <w:t>Bologna</w:t>
      </w:r>
      <w:proofErr w:type="spellEnd"/>
      <w:r w:rsidRPr="00EE7481">
        <w:rPr>
          <w:rFonts w:ascii="Arial" w:hAnsi="Arial" w:cs="Arial"/>
          <w:color w:val="000000"/>
          <w:sz w:val="22"/>
          <w:szCs w:val="22"/>
        </w:rPr>
        <w:t xml:space="preserve"> (sede Buenos Aires) y la región Emilia </w:t>
      </w:r>
      <w:proofErr w:type="spellStart"/>
      <w:r w:rsidRPr="00EE7481">
        <w:rPr>
          <w:rFonts w:ascii="Arial" w:hAnsi="Arial" w:cs="Arial"/>
          <w:color w:val="000000"/>
          <w:sz w:val="22"/>
          <w:szCs w:val="22"/>
        </w:rPr>
        <w:t>Romagna</w:t>
      </w:r>
      <w:proofErr w:type="spellEnd"/>
      <w:r w:rsidRPr="00EE7481">
        <w:rPr>
          <w:rFonts w:ascii="Arial" w:hAnsi="Arial" w:cs="Arial"/>
          <w:color w:val="000000"/>
          <w:sz w:val="22"/>
          <w:szCs w:val="22"/>
        </w:rPr>
        <w:t xml:space="preserve"> (sector Actividades Productivas), se comprometen a realizar las siguientes acciones de colaboración:</w:t>
      </w:r>
    </w:p>
    <w:p w:rsidR="00B822B0" w:rsidRDefault="00B822B0" w:rsidP="00EE748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6E5CDE" w:rsidRPr="00EE7481" w:rsidRDefault="006E5CDE" w:rsidP="00EE748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7481">
        <w:rPr>
          <w:rFonts w:ascii="Arial" w:hAnsi="Arial" w:cs="Arial"/>
          <w:color w:val="000000"/>
          <w:sz w:val="22"/>
          <w:szCs w:val="22"/>
        </w:rPr>
        <w:t xml:space="preserve">PRIMERO: Otorgar becas de estudio con el fin de promover la participación de estudiantes de ambos países en el </w:t>
      </w:r>
      <w:proofErr w:type="spellStart"/>
      <w:r w:rsidRPr="00EE7481">
        <w:rPr>
          <w:rFonts w:ascii="Arial" w:hAnsi="Arial" w:cs="Arial"/>
          <w:color w:val="000000"/>
          <w:sz w:val="22"/>
          <w:szCs w:val="22"/>
        </w:rPr>
        <w:t>Master</w:t>
      </w:r>
      <w:proofErr w:type="spellEnd"/>
      <w:r w:rsidRPr="00EE7481">
        <w:rPr>
          <w:rFonts w:ascii="Arial" w:hAnsi="Arial" w:cs="Arial"/>
          <w:color w:val="000000"/>
          <w:sz w:val="22"/>
          <w:szCs w:val="22"/>
        </w:rPr>
        <w:t xml:space="preserve"> en Relaciones Internacionales: Europa-América Latina de la Universidad de </w:t>
      </w:r>
      <w:proofErr w:type="spellStart"/>
      <w:r w:rsidRPr="00EE7481">
        <w:rPr>
          <w:rFonts w:ascii="Arial" w:hAnsi="Arial" w:cs="Arial"/>
          <w:color w:val="000000"/>
          <w:sz w:val="22"/>
          <w:szCs w:val="22"/>
        </w:rPr>
        <w:t>Bologna</w:t>
      </w:r>
      <w:proofErr w:type="spellEnd"/>
      <w:r w:rsidRPr="00EE7481">
        <w:rPr>
          <w:rFonts w:ascii="Arial" w:hAnsi="Arial" w:cs="Arial"/>
          <w:color w:val="000000"/>
          <w:sz w:val="22"/>
          <w:szCs w:val="22"/>
        </w:rPr>
        <w:t>.</w:t>
      </w:r>
    </w:p>
    <w:p w:rsidR="00B822B0" w:rsidRDefault="00B822B0" w:rsidP="00EE748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6E5CDE" w:rsidRPr="00EE7481" w:rsidRDefault="006E5CDE" w:rsidP="00EE748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7481">
        <w:rPr>
          <w:rFonts w:ascii="Arial" w:hAnsi="Arial" w:cs="Arial"/>
          <w:color w:val="000000"/>
          <w:sz w:val="22"/>
          <w:szCs w:val="22"/>
        </w:rPr>
        <w:t xml:space="preserve">SEGUNDO: Concordar, promover y organizar pasantías para los estudiantes del </w:t>
      </w:r>
      <w:proofErr w:type="spellStart"/>
      <w:r w:rsidRPr="00EE7481">
        <w:rPr>
          <w:rFonts w:ascii="Arial" w:hAnsi="Arial" w:cs="Arial"/>
          <w:color w:val="000000"/>
          <w:sz w:val="22"/>
          <w:szCs w:val="22"/>
        </w:rPr>
        <w:t>Master</w:t>
      </w:r>
      <w:proofErr w:type="spellEnd"/>
      <w:r w:rsidRPr="00EE7481">
        <w:rPr>
          <w:rFonts w:ascii="Arial" w:hAnsi="Arial" w:cs="Arial"/>
          <w:color w:val="000000"/>
          <w:sz w:val="22"/>
          <w:szCs w:val="22"/>
        </w:rPr>
        <w:t xml:space="preserve"> en las distintas áreas de las instituciones firmantes, en línea con los específicos temas de investigación y tesis, requisito necesario para el otorgamiento del </w:t>
      </w:r>
      <w:proofErr w:type="spellStart"/>
      <w:r w:rsidRPr="00EE7481">
        <w:rPr>
          <w:rFonts w:ascii="Arial" w:hAnsi="Arial" w:cs="Arial"/>
          <w:color w:val="000000"/>
          <w:sz w:val="22"/>
          <w:szCs w:val="22"/>
        </w:rPr>
        <w:t>titulo</w:t>
      </w:r>
      <w:proofErr w:type="spellEnd"/>
      <w:r w:rsidRPr="00EE7481">
        <w:rPr>
          <w:rFonts w:ascii="Arial" w:hAnsi="Arial" w:cs="Arial"/>
          <w:color w:val="000000"/>
          <w:sz w:val="22"/>
          <w:szCs w:val="22"/>
        </w:rPr>
        <w:t xml:space="preserve"> de estudios de la Universidad de </w:t>
      </w:r>
      <w:proofErr w:type="spellStart"/>
      <w:r w:rsidRPr="00EE7481">
        <w:rPr>
          <w:rFonts w:ascii="Arial" w:hAnsi="Arial" w:cs="Arial"/>
          <w:color w:val="000000"/>
          <w:sz w:val="22"/>
          <w:szCs w:val="22"/>
        </w:rPr>
        <w:t>Bologna</w:t>
      </w:r>
      <w:proofErr w:type="spellEnd"/>
      <w:r w:rsidRPr="00EE7481">
        <w:rPr>
          <w:rFonts w:ascii="Arial" w:hAnsi="Arial" w:cs="Arial"/>
          <w:color w:val="000000"/>
          <w:sz w:val="22"/>
          <w:szCs w:val="22"/>
        </w:rPr>
        <w:t>.</w:t>
      </w:r>
    </w:p>
    <w:p w:rsidR="00B822B0" w:rsidRDefault="00B822B0" w:rsidP="00EE748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6E5CDE" w:rsidRPr="00EE7481" w:rsidRDefault="006E5CDE" w:rsidP="00EE748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7481">
        <w:rPr>
          <w:rFonts w:ascii="Arial" w:hAnsi="Arial" w:cs="Arial"/>
          <w:color w:val="000000"/>
          <w:sz w:val="22"/>
          <w:szCs w:val="22"/>
        </w:rPr>
        <w:lastRenderedPageBreak/>
        <w:t xml:space="preserve">TERCERO: Promover investigaciones conjuntas coordinadas por el Centro de Investigaciones de la Universidad de </w:t>
      </w:r>
      <w:proofErr w:type="spellStart"/>
      <w:r w:rsidRPr="00EE7481">
        <w:rPr>
          <w:rFonts w:ascii="Arial" w:hAnsi="Arial" w:cs="Arial"/>
          <w:color w:val="000000"/>
          <w:sz w:val="22"/>
          <w:szCs w:val="22"/>
        </w:rPr>
        <w:t>Bologna</w:t>
      </w:r>
      <w:proofErr w:type="spellEnd"/>
      <w:r w:rsidRPr="00EE7481">
        <w:rPr>
          <w:rFonts w:ascii="Arial" w:hAnsi="Arial" w:cs="Arial"/>
          <w:color w:val="000000"/>
          <w:sz w:val="22"/>
          <w:szCs w:val="22"/>
        </w:rPr>
        <w:t xml:space="preserve">, Sede Buenos Aires, sobre la cooperación entre </w:t>
      </w:r>
      <w:proofErr w:type="spellStart"/>
      <w:r w:rsidRPr="00EE7481">
        <w:rPr>
          <w:rFonts w:ascii="Arial" w:hAnsi="Arial" w:cs="Arial"/>
          <w:color w:val="000000"/>
          <w:sz w:val="22"/>
          <w:szCs w:val="22"/>
        </w:rPr>
        <w:t>PyMES</w:t>
      </w:r>
      <w:proofErr w:type="spellEnd"/>
      <w:r w:rsidRPr="00EE7481">
        <w:rPr>
          <w:rFonts w:ascii="Arial" w:hAnsi="Arial" w:cs="Arial"/>
          <w:color w:val="000000"/>
          <w:sz w:val="22"/>
          <w:szCs w:val="22"/>
        </w:rPr>
        <w:t xml:space="preserve"> de ambos países, con particular referencia a las áreas territoriales de específica responsabilidad.</w:t>
      </w:r>
    </w:p>
    <w:p w:rsidR="00B822B0" w:rsidRDefault="00B822B0" w:rsidP="00EE748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C5571F" w:rsidRDefault="006E5CDE" w:rsidP="00EE748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7481">
        <w:rPr>
          <w:rFonts w:ascii="Arial" w:hAnsi="Arial" w:cs="Arial"/>
          <w:color w:val="000000"/>
          <w:sz w:val="22"/>
          <w:szCs w:val="22"/>
        </w:rPr>
        <w:t xml:space="preserve">CUARTO: Auspiciar investigaciones sobre las específicas modalidades de sostén institucional a nivel regional y nacional para el desarrollo de las </w:t>
      </w:r>
      <w:proofErr w:type="spellStart"/>
      <w:r w:rsidRPr="00EE7481">
        <w:rPr>
          <w:rFonts w:ascii="Arial" w:hAnsi="Arial" w:cs="Arial"/>
          <w:color w:val="000000"/>
          <w:sz w:val="22"/>
          <w:szCs w:val="22"/>
        </w:rPr>
        <w:t>PyMES</w:t>
      </w:r>
      <w:proofErr w:type="spellEnd"/>
      <w:r w:rsidRPr="00EE7481">
        <w:rPr>
          <w:rFonts w:ascii="Arial" w:hAnsi="Arial" w:cs="Arial"/>
          <w:color w:val="000000"/>
          <w:sz w:val="22"/>
          <w:szCs w:val="22"/>
        </w:rPr>
        <w:t xml:space="preserve"> en el caso italiano y, obtener pautas que puedan contribuir a crear el consenso necesario para que dichas políticas de sostén sean promovidas también en Argentina.</w:t>
      </w:r>
    </w:p>
    <w:p w:rsidR="00B822B0" w:rsidRPr="00EE7481" w:rsidRDefault="00B822B0" w:rsidP="00EE748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6E5CDE" w:rsidRPr="00EE7481" w:rsidRDefault="006E5CDE" w:rsidP="00EE748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7481">
        <w:rPr>
          <w:rFonts w:ascii="Arial" w:hAnsi="Arial" w:cs="Arial"/>
          <w:color w:val="000000"/>
          <w:sz w:val="22"/>
          <w:szCs w:val="22"/>
        </w:rPr>
        <w:t xml:space="preserve">QUINTO: Promover la aplicación de los resultados de los programas de investigación sobre cooperación internacional entre </w:t>
      </w:r>
      <w:proofErr w:type="spellStart"/>
      <w:r w:rsidRPr="00EE7481">
        <w:rPr>
          <w:rFonts w:ascii="Arial" w:hAnsi="Arial" w:cs="Arial"/>
          <w:color w:val="000000"/>
          <w:sz w:val="22"/>
          <w:szCs w:val="22"/>
        </w:rPr>
        <w:t>PyMES</w:t>
      </w:r>
      <w:proofErr w:type="spellEnd"/>
      <w:r w:rsidRPr="00EE7481">
        <w:rPr>
          <w:rFonts w:ascii="Arial" w:hAnsi="Arial" w:cs="Arial"/>
          <w:color w:val="000000"/>
          <w:sz w:val="22"/>
          <w:szCs w:val="22"/>
        </w:rPr>
        <w:t>, en el ámbito de las propias áreas de responsabilidad institucional.</w:t>
      </w:r>
    </w:p>
    <w:p w:rsidR="00B822B0" w:rsidRDefault="00B822B0" w:rsidP="00EE748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6E5CDE" w:rsidRPr="00EE7481" w:rsidRDefault="006E5CDE" w:rsidP="00EE748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7481">
        <w:rPr>
          <w:rFonts w:ascii="Arial" w:hAnsi="Arial" w:cs="Arial"/>
          <w:color w:val="000000"/>
          <w:sz w:val="22"/>
          <w:szCs w:val="22"/>
        </w:rPr>
        <w:t>SEXTO: Impulsar la incorporación en el grupo de trabajo de otras instituciones argentinas e italianas que coincidan con los objetivos fijados en este Convenio. En particular, los firmantes auspician de parte argentina la incorporación del IDEB y de parte italiana, del ERVET, de la Cámara de Comercio de Emilia-</w:t>
      </w:r>
      <w:proofErr w:type="spellStart"/>
      <w:r w:rsidRPr="00EE7481">
        <w:rPr>
          <w:rFonts w:ascii="Arial" w:hAnsi="Arial" w:cs="Arial"/>
          <w:color w:val="000000"/>
          <w:sz w:val="22"/>
          <w:szCs w:val="22"/>
        </w:rPr>
        <w:t>Romagna</w:t>
      </w:r>
      <w:proofErr w:type="spellEnd"/>
      <w:r w:rsidRPr="00EE7481">
        <w:rPr>
          <w:rFonts w:ascii="Arial" w:hAnsi="Arial" w:cs="Arial"/>
          <w:color w:val="000000"/>
          <w:sz w:val="22"/>
          <w:szCs w:val="22"/>
        </w:rPr>
        <w:t xml:space="preserve"> y de Fiera de </w:t>
      </w:r>
      <w:proofErr w:type="spellStart"/>
      <w:r w:rsidRPr="00EE7481">
        <w:rPr>
          <w:rFonts w:ascii="Arial" w:hAnsi="Arial" w:cs="Arial"/>
          <w:color w:val="000000"/>
          <w:sz w:val="22"/>
          <w:szCs w:val="22"/>
        </w:rPr>
        <w:t>Bologna</w:t>
      </w:r>
      <w:proofErr w:type="spellEnd"/>
      <w:r w:rsidRPr="00EE7481">
        <w:rPr>
          <w:rFonts w:ascii="Arial" w:hAnsi="Arial" w:cs="Arial"/>
          <w:color w:val="000000"/>
          <w:sz w:val="22"/>
          <w:szCs w:val="22"/>
        </w:rPr>
        <w:t>.</w:t>
      </w:r>
    </w:p>
    <w:p w:rsidR="00B822B0" w:rsidRDefault="00B822B0" w:rsidP="00EE748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6E5CDE" w:rsidRPr="00EE7481" w:rsidRDefault="00B822B0" w:rsidP="00EE748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7481">
        <w:rPr>
          <w:rFonts w:ascii="Arial" w:hAnsi="Arial" w:cs="Arial"/>
          <w:color w:val="000000"/>
          <w:sz w:val="22"/>
          <w:szCs w:val="22"/>
        </w:rPr>
        <w:t>SÉPTIMO</w:t>
      </w:r>
      <w:r w:rsidR="006E5CDE" w:rsidRPr="00EE7481">
        <w:rPr>
          <w:rFonts w:ascii="Arial" w:hAnsi="Arial" w:cs="Arial"/>
          <w:color w:val="000000"/>
          <w:sz w:val="22"/>
          <w:szCs w:val="22"/>
        </w:rPr>
        <w:t>: Realizar los protocolos complementarios de esta acta, los que tendrán por finalidad precisar objetivos, resultados, derechos y obligaciones de las partes interesadas en las acciones.</w:t>
      </w:r>
    </w:p>
    <w:p w:rsidR="00B822B0" w:rsidRDefault="00B822B0" w:rsidP="00EE748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6E5CDE" w:rsidRDefault="006E5CDE" w:rsidP="00EE748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7481">
        <w:rPr>
          <w:rFonts w:ascii="Arial" w:hAnsi="Arial" w:cs="Arial"/>
          <w:color w:val="000000"/>
          <w:sz w:val="22"/>
          <w:szCs w:val="22"/>
        </w:rPr>
        <w:t>En la Ciudad de Buenos Aires, a los Trece (13) días del mes de mayo de 1999, se firman Tres (3) ejemplares de un mismo tenor y a un solo efecto.</w:t>
      </w:r>
    </w:p>
    <w:p w:rsidR="00B822B0" w:rsidRPr="00EE7481" w:rsidRDefault="00B822B0" w:rsidP="00EE748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75"/>
        <w:gridCol w:w="4522"/>
      </w:tblGrid>
      <w:tr w:rsidR="006E5CDE" w:rsidRPr="00EE7481" w:rsidTr="00B822B0">
        <w:trPr>
          <w:jc w:val="center"/>
        </w:trPr>
        <w:tc>
          <w:tcPr>
            <w:tcW w:w="8897" w:type="dxa"/>
            <w:gridSpan w:val="2"/>
            <w:vAlign w:val="center"/>
          </w:tcPr>
          <w:p w:rsidR="006E5CDE" w:rsidRPr="00EE7481" w:rsidRDefault="006E5CDE" w:rsidP="00B822B0">
            <w:pPr>
              <w:pStyle w:val="NormalWeb"/>
              <w:spacing w:before="24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</w:rPr>
            </w:pPr>
            <w:r w:rsidRPr="00EE7481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ANEXO A</w:t>
            </w:r>
          </w:p>
          <w:p w:rsidR="006E5CDE" w:rsidRPr="00EE7481" w:rsidRDefault="004C4ED5" w:rsidP="00B822B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</w:rPr>
            </w:pPr>
            <w:r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LEY E</w:t>
            </w:r>
            <w:r w:rsidR="006E5CDE" w:rsidRPr="00EE7481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 xml:space="preserve"> - Nº 313</w:t>
            </w:r>
          </w:p>
          <w:p w:rsidR="006E5CDE" w:rsidRPr="00EE7481" w:rsidRDefault="006E5CDE" w:rsidP="00B822B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EE7481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TABLA DE ANTECEDENTES</w:t>
            </w:r>
          </w:p>
        </w:tc>
      </w:tr>
      <w:tr w:rsidR="006E5CDE" w:rsidRPr="00EE7481" w:rsidTr="00B822B0">
        <w:trPr>
          <w:jc w:val="center"/>
        </w:trPr>
        <w:tc>
          <w:tcPr>
            <w:tcW w:w="4375" w:type="dxa"/>
            <w:vAlign w:val="center"/>
          </w:tcPr>
          <w:p w:rsidR="006E5CDE" w:rsidRPr="00EE7481" w:rsidRDefault="006E5CDE" w:rsidP="00B822B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E74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Número de Artículo del</w:t>
            </w:r>
          </w:p>
          <w:p w:rsidR="006E5CDE" w:rsidRPr="00EE7481" w:rsidRDefault="006E5CDE" w:rsidP="00B822B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EE74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Texto Definitivo</w:t>
            </w:r>
          </w:p>
        </w:tc>
        <w:tc>
          <w:tcPr>
            <w:tcW w:w="4522" w:type="dxa"/>
            <w:vAlign w:val="center"/>
          </w:tcPr>
          <w:p w:rsidR="006E5CDE" w:rsidRPr="00EE7481" w:rsidRDefault="006E5CDE" w:rsidP="00B822B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EE7481">
              <w:rPr>
                <w:rFonts w:ascii="Arial" w:hAnsi="Arial" w:cs="Arial"/>
                <w:b/>
                <w:color w:val="000000"/>
                <w:sz w:val="22"/>
                <w:szCs w:val="22"/>
              </w:rPr>
              <w:t>Fuente</w:t>
            </w:r>
          </w:p>
        </w:tc>
      </w:tr>
      <w:tr w:rsidR="006E5CDE" w:rsidRPr="00EE7481" w:rsidTr="00B822B0">
        <w:trPr>
          <w:jc w:val="center"/>
        </w:trPr>
        <w:tc>
          <w:tcPr>
            <w:tcW w:w="8897" w:type="dxa"/>
            <w:gridSpan w:val="2"/>
            <w:vAlign w:val="center"/>
          </w:tcPr>
          <w:p w:rsidR="006E5CDE" w:rsidRPr="00EE7481" w:rsidRDefault="006E5CDE" w:rsidP="00B822B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EE7481">
              <w:rPr>
                <w:rFonts w:ascii="Arial" w:hAnsi="Arial" w:cs="Arial"/>
                <w:color w:val="000000"/>
                <w:sz w:val="22"/>
                <w:szCs w:val="22"/>
              </w:rPr>
              <w:t>Los puntos del Texto Definitivo provienen del Texto Original del Anexo de la Ley 313.</w:t>
            </w:r>
          </w:p>
        </w:tc>
      </w:tr>
    </w:tbl>
    <w:p w:rsidR="006E5CDE" w:rsidRPr="00EE7481" w:rsidRDefault="006E5CDE" w:rsidP="00EE7481">
      <w:pPr>
        <w:pStyle w:val="NormalWeb"/>
        <w:spacing w:before="0" w:beforeAutospacing="0" w:after="0" w:afterAutospacing="0" w:line="360" w:lineRule="auto"/>
        <w:jc w:val="right"/>
        <w:rPr>
          <w:rFonts w:ascii="Arial" w:hAnsi="Arial" w:cs="Arial"/>
          <w:color w:val="000000"/>
          <w:sz w:val="22"/>
          <w:szCs w:val="22"/>
          <w:lang w:val="es-AR"/>
        </w:rPr>
      </w:pPr>
    </w:p>
    <w:tbl>
      <w:tblPr>
        <w:tblStyle w:val="Tablaconcuadrcula"/>
        <w:tblW w:w="0" w:type="auto"/>
        <w:jc w:val="center"/>
        <w:tblLook w:val="01E0"/>
      </w:tblPr>
      <w:tblGrid>
        <w:gridCol w:w="2881"/>
        <w:gridCol w:w="2881"/>
        <w:gridCol w:w="3135"/>
      </w:tblGrid>
      <w:tr w:rsidR="006E5CDE" w:rsidRPr="00EE7481" w:rsidTr="00B822B0">
        <w:trPr>
          <w:jc w:val="center"/>
        </w:trPr>
        <w:tc>
          <w:tcPr>
            <w:tcW w:w="8897" w:type="dxa"/>
            <w:gridSpan w:val="3"/>
            <w:vAlign w:val="center"/>
          </w:tcPr>
          <w:p w:rsidR="006E5CDE" w:rsidRPr="00EE7481" w:rsidRDefault="006E5CDE" w:rsidP="00B822B0">
            <w:pPr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7481">
              <w:rPr>
                <w:rFonts w:ascii="Arial" w:hAnsi="Arial" w:cs="Arial"/>
                <w:b/>
                <w:sz w:val="22"/>
                <w:szCs w:val="22"/>
              </w:rPr>
              <w:t>ANEXO A</w:t>
            </w:r>
          </w:p>
          <w:p w:rsidR="006E5CDE" w:rsidRPr="00EE7481" w:rsidRDefault="004C4ED5" w:rsidP="00B822B0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E</w:t>
            </w:r>
            <w:r w:rsidR="006E5CDE" w:rsidRPr="00EE7481">
              <w:rPr>
                <w:rFonts w:ascii="Arial" w:hAnsi="Arial" w:cs="Arial"/>
                <w:b/>
                <w:sz w:val="22"/>
                <w:szCs w:val="22"/>
              </w:rPr>
              <w:t xml:space="preserve"> - Nº 313</w:t>
            </w:r>
          </w:p>
          <w:p w:rsidR="006E5CDE" w:rsidRPr="00EE7481" w:rsidRDefault="006E5CDE" w:rsidP="00B822B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7481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6E5CDE" w:rsidRPr="00EE7481" w:rsidTr="00B822B0">
        <w:trPr>
          <w:jc w:val="center"/>
        </w:trPr>
        <w:tc>
          <w:tcPr>
            <w:tcW w:w="2881" w:type="dxa"/>
            <w:vAlign w:val="center"/>
          </w:tcPr>
          <w:p w:rsidR="006E5CDE" w:rsidRPr="00EE7481" w:rsidRDefault="006E5CDE" w:rsidP="00B822B0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7481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6E5CDE" w:rsidRPr="00EE7481" w:rsidRDefault="006E5CDE" w:rsidP="00B822B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7481">
              <w:rPr>
                <w:rFonts w:ascii="Arial" w:hAnsi="Arial" w:cs="Arial"/>
                <w:b/>
                <w:sz w:val="22"/>
                <w:szCs w:val="22"/>
              </w:rPr>
              <w:lastRenderedPageBreak/>
              <w:t>Texto Definitivo</w:t>
            </w:r>
          </w:p>
        </w:tc>
        <w:tc>
          <w:tcPr>
            <w:tcW w:w="2881" w:type="dxa"/>
            <w:vAlign w:val="center"/>
          </w:tcPr>
          <w:p w:rsidR="006E5CDE" w:rsidRPr="00EE7481" w:rsidRDefault="006E5CDE" w:rsidP="00B822B0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7481">
              <w:rPr>
                <w:rFonts w:ascii="Arial" w:hAnsi="Arial" w:cs="Arial"/>
                <w:b/>
                <w:sz w:val="22"/>
                <w:szCs w:val="22"/>
              </w:rPr>
              <w:lastRenderedPageBreak/>
              <w:t>Número de Artículo del</w:t>
            </w:r>
          </w:p>
          <w:p w:rsidR="006E5CDE" w:rsidRPr="00EE7481" w:rsidRDefault="006E5CDE" w:rsidP="00B822B0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7481">
              <w:rPr>
                <w:rFonts w:ascii="Arial" w:hAnsi="Arial" w:cs="Arial"/>
                <w:b/>
                <w:sz w:val="22"/>
                <w:szCs w:val="22"/>
              </w:rPr>
              <w:lastRenderedPageBreak/>
              <w:t>Texto de Referencia</w:t>
            </w:r>
          </w:p>
          <w:p w:rsidR="006E5CDE" w:rsidRPr="00EE7481" w:rsidRDefault="006E5CDE" w:rsidP="00B822B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7481">
              <w:rPr>
                <w:rFonts w:ascii="Arial" w:hAnsi="Arial" w:cs="Arial"/>
                <w:b/>
                <w:sz w:val="22"/>
                <w:szCs w:val="22"/>
              </w:rPr>
              <w:t>(Ley 313)</w:t>
            </w:r>
          </w:p>
        </w:tc>
        <w:tc>
          <w:tcPr>
            <w:tcW w:w="3135" w:type="dxa"/>
            <w:vAlign w:val="center"/>
          </w:tcPr>
          <w:p w:rsidR="006E5CDE" w:rsidRPr="00EE7481" w:rsidRDefault="006E5CDE" w:rsidP="00B822B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7481">
              <w:rPr>
                <w:rFonts w:ascii="Arial" w:hAnsi="Arial" w:cs="Arial"/>
                <w:b/>
                <w:sz w:val="22"/>
                <w:szCs w:val="22"/>
              </w:rPr>
              <w:lastRenderedPageBreak/>
              <w:t>Observaciones</w:t>
            </w:r>
          </w:p>
        </w:tc>
      </w:tr>
      <w:tr w:rsidR="006E5CDE" w:rsidRPr="00EE7481" w:rsidTr="00B822B0">
        <w:trPr>
          <w:jc w:val="center"/>
        </w:trPr>
        <w:tc>
          <w:tcPr>
            <w:tcW w:w="8897" w:type="dxa"/>
            <w:gridSpan w:val="3"/>
            <w:vAlign w:val="center"/>
          </w:tcPr>
          <w:p w:rsidR="006E5CDE" w:rsidRPr="00EE7481" w:rsidRDefault="006E5CDE" w:rsidP="00B822B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7481">
              <w:rPr>
                <w:rFonts w:ascii="Arial" w:hAnsi="Arial" w:cs="Arial"/>
                <w:sz w:val="22"/>
                <w:szCs w:val="22"/>
              </w:rPr>
              <w:lastRenderedPageBreak/>
              <w:t>La numeración de los puntos del Texto Definitivo corresponde a la numeración original del Anexo de la Ley 313.</w:t>
            </w:r>
          </w:p>
        </w:tc>
      </w:tr>
    </w:tbl>
    <w:p w:rsidR="006E5CDE" w:rsidRPr="00EE7481" w:rsidRDefault="006E5CDE" w:rsidP="00EE748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5571F" w:rsidRPr="00EE7481" w:rsidRDefault="00C5571F" w:rsidP="00EE7481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EE7481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EE7481">
        <w:rPr>
          <w:rFonts w:ascii="Arial" w:hAnsi="Arial" w:cs="Arial"/>
          <w:b/>
          <w:sz w:val="22"/>
          <w:szCs w:val="22"/>
        </w:rPr>
        <w:t>:</w:t>
      </w:r>
    </w:p>
    <w:p w:rsidR="000F57BE" w:rsidRPr="00EE7481" w:rsidRDefault="00C5571F" w:rsidP="00EE748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E7481">
        <w:rPr>
          <w:rFonts w:ascii="Arial" w:hAnsi="Arial" w:cs="Arial"/>
          <w:color w:val="000000"/>
          <w:sz w:val="22"/>
          <w:szCs w:val="22"/>
          <w:shd w:val="clear" w:color="auto" w:fill="FFFFFF"/>
        </w:rPr>
        <w:t>Se deja constancia que las referencias al/los organismos consignados se refieren al/los mencionados en las normas, o a aquellos que actualmente los hubieren sustituido en las atribuciones y funciones previstas en la presente</w:t>
      </w:r>
    </w:p>
    <w:sectPr w:rsidR="000F57BE" w:rsidRPr="00EE7481" w:rsidSect="00EE7481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B11263"/>
    <w:multiLevelType w:val="hybridMultilevel"/>
    <w:tmpl w:val="4C60672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6E5CDE"/>
    <w:rsid w:val="000F57BE"/>
    <w:rsid w:val="003865F1"/>
    <w:rsid w:val="004C4ED5"/>
    <w:rsid w:val="00604DD7"/>
    <w:rsid w:val="006262DC"/>
    <w:rsid w:val="006E5CDE"/>
    <w:rsid w:val="007229CF"/>
    <w:rsid w:val="00742E0F"/>
    <w:rsid w:val="009730DE"/>
    <w:rsid w:val="009B25EC"/>
    <w:rsid w:val="00B822B0"/>
    <w:rsid w:val="00C5571F"/>
    <w:rsid w:val="00E959A2"/>
    <w:rsid w:val="00EE7481"/>
    <w:rsid w:val="00F864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C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6E5CDE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6E5CDE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6E5CDE"/>
    <w:rPr>
      <w:rFonts w:ascii="Courier New" w:eastAsia="Times New Roman" w:hAnsi="Courier New" w:cs="Times New Roman"/>
      <w:sz w:val="20"/>
      <w:szCs w:val="24"/>
      <w:lang w:val="es-ES" w:eastAsia="es-ES"/>
    </w:rPr>
  </w:style>
  <w:style w:type="table" w:styleId="Tablaconcuadrcula">
    <w:name w:val="Table Grid"/>
    <w:basedOn w:val="Tablanormal"/>
    <w:rsid w:val="006E5C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9730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939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2014-09-09T19:13:00Z</dcterms:created>
  <dcterms:modified xsi:type="dcterms:W3CDTF">2015-10-14T20:28:00Z</dcterms:modified>
</cp:coreProperties>
</file>