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Default="000C26A6" w:rsidP="00C53508">
      <w:pPr>
        <w:spacing w:line="360" w:lineRule="auto"/>
        <w:rPr>
          <w:rFonts w:ascii="Arial" w:hAnsi="Arial" w:cs="Arial"/>
          <w:b/>
          <w:sz w:val="22"/>
        </w:rPr>
      </w:pPr>
      <w:r w:rsidRPr="00C53508">
        <w:rPr>
          <w:rFonts w:ascii="Arial" w:hAnsi="Arial" w:cs="Arial"/>
          <w:b/>
          <w:sz w:val="22"/>
        </w:rPr>
        <w:t>1998-04-0060</w:t>
      </w:r>
    </w:p>
    <w:p w:rsidR="00B13665" w:rsidRPr="00C53508" w:rsidRDefault="00B13665" w:rsidP="00C53508">
      <w:pPr>
        <w:spacing w:line="360" w:lineRule="auto"/>
        <w:rPr>
          <w:rFonts w:ascii="Arial" w:hAnsi="Arial" w:cs="Arial"/>
          <w:b/>
          <w:sz w:val="22"/>
        </w:rPr>
      </w:pPr>
    </w:p>
    <w:p w:rsidR="00F76F73" w:rsidRPr="00C53508" w:rsidRDefault="00B04096" w:rsidP="00202DEC">
      <w:pPr>
        <w:spacing w:line="360" w:lineRule="auto"/>
        <w:jc w:val="center"/>
        <w:rPr>
          <w:rFonts w:ascii="Arial" w:hAnsi="Arial" w:cs="Arial"/>
          <w:sz w:val="22"/>
        </w:rPr>
      </w:pPr>
      <w:r>
        <w:rPr>
          <w:rFonts w:ascii="Arial" w:hAnsi="Arial" w:cs="Arial"/>
          <w:b/>
          <w:sz w:val="22"/>
        </w:rPr>
        <w:t>ORDENANZA J</w:t>
      </w:r>
      <w:r w:rsidR="00202DEC" w:rsidRPr="00C53508">
        <w:rPr>
          <w:rFonts w:ascii="Arial" w:hAnsi="Arial" w:cs="Arial"/>
          <w:b/>
          <w:sz w:val="22"/>
        </w:rPr>
        <w:t xml:space="preserve"> - N° 52</w:t>
      </w:r>
      <w:r w:rsidR="00202DEC">
        <w:rPr>
          <w:rFonts w:ascii="Arial" w:hAnsi="Arial" w:cs="Arial"/>
          <w:b/>
          <w:sz w:val="22"/>
        </w:rPr>
        <w:t>.</w:t>
      </w:r>
      <w:r w:rsidR="00202DEC" w:rsidRPr="00C53508">
        <w:rPr>
          <w:rFonts w:ascii="Arial" w:hAnsi="Arial" w:cs="Arial"/>
          <w:b/>
          <w:sz w:val="22"/>
        </w:rPr>
        <w:t>117</w:t>
      </w:r>
    </w:p>
    <w:p w:rsidR="00C53508" w:rsidRDefault="00C53508" w:rsidP="00C53508">
      <w:pPr>
        <w:spacing w:line="360" w:lineRule="auto"/>
        <w:jc w:val="both"/>
        <w:rPr>
          <w:rFonts w:ascii="Arial" w:hAnsi="Arial" w:cs="Arial"/>
          <w:sz w:val="22"/>
          <w:lang w:val="es-AR"/>
        </w:rPr>
      </w:pPr>
    </w:p>
    <w:p w:rsidR="000C26A6" w:rsidRPr="00C53508" w:rsidRDefault="000C26A6" w:rsidP="005336DE">
      <w:pPr>
        <w:spacing w:line="360" w:lineRule="auto"/>
        <w:jc w:val="both"/>
        <w:rPr>
          <w:rFonts w:ascii="Arial" w:hAnsi="Arial" w:cs="Arial"/>
          <w:sz w:val="22"/>
          <w:lang w:val="es-AR"/>
        </w:rPr>
      </w:pPr>
      <w:r w:rsidRPr="00C53508">
        <w:rPr>
          <w:rFonts w:ascii="Arial" w:hAnsi="Arial" w:cs="Arial"/>
          <w:sz w:val="22"/>
          <w:lang w:val="es-AR"/>
        </w:rPr>
        <w:t xml:space="preserve">Artículo 1° - </w:t>
      </w:r>
      <w:proofErr w:type="spellStart"/>
      <w:r w:rsidRPr="00C53508">
        <w:rPr>
          <w:rFonts w:ascii="Arial" w:hAnsi="Arial" w:cs="Arial"/>
          <w:sz w:val="22"/>
          <w:lang w:val="es-AR"/>
        </w:rPr>
        <w:t>Impleméntase</w:t>
      </w:r>
      <w:proofErr w:type="spellEnd"/>
      <w:r w:rsidRPr="00C53508">
        <w:rPr>
          <w:rFonts w:ascii="Arial" w:hAnsi="Arial" w:cs="Arial"/>
          <w:sz w:val="22"/>
          <w:lang w:val="es-AR"/>
        </w:rPr>
        <w:t xml:space="preserve"> el Plan “Diagnóstico y seguimiento de la Situación Nutricional” de la Ciudad de Buenos Aires, entre niños de 0 a 13 años y mujeres embarazadas, a cargo de la Secretaría de Salud del Gobierno de la Ciudad de Buenos Aires. </w:t>
      </w:r>
    </w:p>
    <w:p w:rsidR="000C26A6" w:rsidRPr="00C53508" w:rsidRDefault="000C26A6" w:rsidP="005336DE">
      <w:pPr>
        <w:spacing w:line="360" w:lineRule="auto"/>
        <w:jc w:val="both"/>
        <w:rPr>
          <w:rFonts w:ascii="Arial" w:hAnsi="Arial" w:cs="Arial"/>
          <w:sz w:val="22"/>
          <w:lang w:val="es-AR"/>
        </w:rPr>
      </w:pPr>
    </w:p>
    <w:p w:rsidR="00976E9F" w:rsidRDefault="000C26A6" w:rsidP="005336DE">
      <w:pPr>
        <w:spacing w:line="360" w:lineRule="auto"/>
        <w:jc w:val="both"/>
        <w:rPr>
          <w:rFonts w:ascii="Arial" w:hAnsi="Arial" w:cs="Arial"/>
          <w:sz w:val="22"/>
          <w:lang w:val="es-AR"/>
        </w:rPr>
      </w:pPr>
      <w:r w:rsidRPr="00C53508">
        <w:rPr>
          <w:rFonts w:ascii="Arial" w:hAnsi="Arial" w:cs="Arial"/>
          <w:sz w:val="22"/>
          <w:lang w:val="es-AR"/>
        </w:rPr>
        <w:t xml:space="preserve">Artículo 2° - El diagnóstico de la situación nutricional abordará, en su primera etapa, a la población comprendida bajo los índices de Necesidades Básicas Insatisfechas, y tendrá como objetivos: </w:t>
      </w:r>
    </w:p>
    <w:p w:rsidR="00976E9F" w:rsidRPr="00202DEC" w:rsidRDefault="000C26A6" w:rsidP="00202DEC">
      <w:pPr>
        <w:pStyle w:val="Prrafodelista"/>
        <w:numPr>
          <w:ilvl w:val="0"/>
          <w:numId w:val="2"/>
        </w:numPr>
        <w:spacing w:line="360" w:lineRule="auto"/>
        <w:ind w:left="567" w:hanging="567"/>
        <w:jc w:val="both"/>
        <w:rPr>
          <w:rFonts w:ascii="Arial" w:hAnsi="Arial" w:cs="Arial"/>
          <w:sz w:val="22"/>
          <w:lang w:val="es-AR"/>
        </w:rPr>
      </w:pPr>
      <w:r w:rsidRPr="00202DEC">
        <w:rPr>
          <w:rFonts w:ascii="Arial" w:hAnsi="Arial" w:cs="Arial"/>
          <w:sz w:val="22"/>
          <w:lang w:val="es-AR"/>
        </w:rPr>
        <w:t xml:space="preserve">Obtener la información necesaria a fin de elaborar Programas de Asistencia, Educación Alimentaria y de Evaluación Nutricional. </w:t>
      </w:r>
    </w:p>
    <w:p w:rsidR="00976E9F" w:rsidRPr="00202DEC" w:rsidRDefault="000C26A6" w:rsidP="00202DEC">
      <w:pPr>
        <w:pStyle w:val="Prrafodelista"/>
        <w:numPr>
          <w:ilvl w:val="0"/>
          <w:numId w:val="2"/>
        </w:numPr>
        <w:spacing w:line="360" w:lineRule="auto"/>
        <w:ind w:left="567" w:hanging="567"/>
        <w:jc w:val="both"/>
        <w:rPr>
          <w:rFonts w:ascii="Arial" w:hAnsi="Arial" w:cs="Arial"/>
          <w:sz w:val="22"/>
          <w:lang w:val="es-AR"/>
        </w:rPr>
      </w:pPr>
      <w:r w:rsidRPr="00202DEC">
        <w:rPr>
          <w:rFonts w:ascii="Arial" w:hAnsi="Arial" w:cs="Arial"/>
          <w:sz w:val="22"/>
          <w:lang w:val="es-AR"/>
        </w:rPr>
        <w:t xml:space="preserve">Detectar las carencias y/o ingestas inadecuadas de alimentos que puedan ocasionar deficiencias nutricionales obstaculizando el correcto desarrollo físico y psíquico de la población afectada. </w:t>
      </w:r>
    </w:p>
    <w:p w:rsidR="00976E9F" w:rsidRPr="00202DEC" w:rsidRDefault="000C26A6" w:rsidP="00202DEC">
      <w:pPr>
        <w:pStyle w:val="Prrafodelista"/>
        <w:numPr>
          <w:ilvl w:val="0"/>
          <w:numId w:val="2"/>
        </w:numPr>
        <w:spacing w:line="360" w:lineRule="auto"/>
        <w:ind w:left="567" w:hanging="567"/>
        <w:jc w:val="both"/>
        <w:rPr>
          <w:rFonts w:ascii="Arial" w:hAnsi="Arial" w:cs="Arial"/>
          <w:sz w:val="22"/>
          <w:lang w:val="es-AR"/>
        </w:rPr>
      </w:pPr>
      <w:r w:rsidRPr="00202DEC">
        <w:rPr>
          <w:rFonts w:ascii="Arial" w:hAnsi="Arial" w:cs="Arial"/>
          <w:sz w:val="22"/>
          <w:lang w:val="es-AR"/>
        </w:rPr>
        <w:t xml:space="preserve">Evaluar el estado nutricional de la población en estudio dentro de los parámetros antropométricos de talla y peso para la edad según sexo. </w:t>
      </w:r>
    </w:p>
    <w:p w:rsidR="00976E9F" w:rsidRPr="00202DEC" w:rsidRDefault="000C26A6" w:rsidP="00202DEC">
      <w:pPr>
        <w:pStyle w:val="Prrafodelista"/>
        <w:numPr>
          <w:ilvl w:val="0"/>
          <w:numId w:val="2"/>
        </w:numPr>
        <w:spacing w:line="360" w:lineRule="auto"/>
        <w:ind w:left="567" w:hanging="567"/>
        <w:jc w:val="both"/>
        <w:rPr>
          <w:rFonts w:ascii="Arial" w:hAnsi="Arial" w:cs="Arial"/>
          <w:sz w:val="22"/>
          <w:lang w:val="es-AR"/>
        </w:rPr>
      </w:pPr>
      <w:r w:rsidRPr="00202DEC">
        <w:rPr>
          <w:rFonts w:ascii="Arial" w:hAnsi="Arial" w:cs="Arial"/>
          <w:sz w:val="22"/>
          <w:lang w:val="es-AR"/>
        </w:rPr>
        <w:t xml:space="preserve">Conocer los hábitos alimentarios. </w:t>
      </w:r>
    </w:p>
    <w:p w:rsidR="000C26A6" w:rsidRPr="00202DEC" w:rsidRDefault="000C26A6" w:rsidP="00202DEC">
      <w:pPr>
        <w:pStyle w:val="Prrafodelista"/>
        <w:numPr>
          <w:ilvl w:val="0"/>
          <w:numId w:val="2"/>
        </w:numPr>
        <w:spacing w:line="360" w:lineRule="auto"/>
        <w:ind w:left="567" w:hanging="567"/>
        <w:jc w:val="both"/>
        <w:rPr>
          <w:rFonts w:ascii="Arial" w:hAnsi="Arial" w:cs="Arial"/>
          <w:sz w:val="22"/>
          <w:lang w:val="es-AR"/>
        </w:rPr>
      </w:pPr>
      <w:r w:rsidRPr="00202DEC">
        <w:rPr>
          <w:rFonts w:ascii="Arial" w:hAnsi="Arial" w:cs="Arial"/>
          <w:sz w:val="22"/>
          <w:lang w:val="es-AR"/>
        </w:rPr>
        <w:t xml:space="preserve">Estudiar la relación existente entre el nivel socioeconómico y la alimentación recibida, debiéndose tener en cuenta su procedencia (comedores escolares, comunitarios y/o particulares). </w:t>
      </w:r>
    </w:p>
    <w:p w:rsidR="000C26A6" w:rsidRPr="00C53508" w:rsidRDefault="000C26A6" w:rsidP="00C53508">
      <w:pPr>
        <w:spacing w:line="360" w:lineRule="auto"/>
        <w:jc w:val="both"/>
        <w:rPr>
          <w:rFonts w:ascii="Arial" w:hAnsi="Arial" w:cs="Arial"/>
          <w:sz w:val="22"/>
          <w:lang w:val="es-AR"/>
        </w:rPr>
      </w:pPr>
    </w:p>
    <w:p w:rsidR="005336DE" w:rsidRDefault="000C26A6" w:rsidP="00C53508">
      <w:pPr>
        <w:spacing w:line="360" w:lineRule="auto"/>
        <w:jc w:val="both"/>
        <w:rPr>
          <w:rFonts w:ascii="Arial" w:hAnsi="Arial" w:cs="Arial"/>
          <w:sz w:val="22"/>
          <w:lang w:val="es-AR"/>
        </w:rPr>
      </w:pPr>
      <w:r w:rsidRPr="00C53508">
        <w:rPr>
          <w:rFonts w:ascii="Arial" w:hAnsi="Arial" w:cs="Arial"/>
          <w:sz w:val="22"/>
          <w:lang w:val="es-AR"/>
        </w:rPr>
        <w:t xml:space="preserve">Artículo 3° - Para el logro de estos objetivos se procederá a: </w:t>
      </w:r>
    </w:p>
    <w:p w:rsidR="005336DE" w:rsidRPr="00202DEC" w:rsidRDefault="000C26A6" w:rsidP="00202DEC">
      <w:pPr>
        <w:pStyle w:val="Prrafodelista"/>
        <w:numPr>
          <w:ilvl w:val="0"/>
          <w:numId w:val="4"/>
        </w:numPr>
        <w:spacing w:line="360" w:lineRule="auto"/>
        <w:ind w:left="567" w:hanging="567"/>
        <w:jc w:val="both"/>
        <w:rPr>
          <w:rFonts w:ascii="Arial" w:hAnsi="Arial" w:cs="Arial"/>
          <w:sz w:val="22"/>
          <w:lang w:val="es-AR"/>
        </w:rPr>
      </w:pPr>
      <w:r w:rsidRPr="00202DEC">
        <w:rPr>
          <w:rFonts w:ascii="Arial" w:hAnsi="Arial" w:cs="Arial"/>
          <w:sz w:val="22"/>
          <w:lang w:val="es-AR"/>
        </w:rPr>
        <w:t xml:space="preserve">Realizar el diseño para una Encuesta de Consumo de Alimentos incluyendo las medidas antropométricas. </w:t>
      </w:r>
    </w:p>
    <w:p w:rsidR="005336DE" w:rsidRPr="00202DEC" w:rsidRDefault="000C26A6" w:rsidP="00202DEC">
      <w:pPr>
        <w:pStyle w:val="Prrafodelista"/>
        <w:numPr>
          <w:ilvl w:val="0"/>
          <w:numId w:val="4"/>
        </w:numPr>
        <w:spacing w:line="360" w:lineRule="auto"/>
        <w:ind w:left="567" w:hanging="567"/>
        <w:jc w:val="both"/>
        <w:rPr>
          <w:rFonts w:ascii="Arial" w:hAnsi="Arial" w:cs="Arial"/>
          <w:sz w:val="22"/>
          <w:lang w:val="es-AR"/>
        </w:rPr>
      </w:pPr>
      <w:r w:rsidRPr="00202DEC">
        <w:rPr>
          <w:rFonts w:ascii="Arial" w:hAnsi="Arial" w:cs="Arial"/>
          <w:sz w:val="22"/>
          <w:lang w:val="es-AR"/>
        </w:rPr>
        <w:t xml:space="preserve">Las encuestas se tomarán dentro de la población escolar y su grupo familiar. </w:t>
      </w:r>
    </w:p>
    <w:p w:rsidR="005336DE" w:rsidRPr="00202DEC" w:rsidRDefault="000C26A6" w:rsidP="00202DEC">
      <w:pPr>
        <w:pStyle w:val="Prrafodelista"/>
        <w:numPr>
          <w:ilvl w:val="0"/>
          <w:numId w:val="4"/>
        </w:numPr>
        <w:spacing w:line="360" w:lineRule="auto"/>
        <w:ind w:left="567" w:hanging="567"/>
        <w:jc w:val="both"/>
        <w:rPr>
          <w:rFonts w:ascii="Arial" w:hAnsi="Arial" w:cs="Arial"/>
          <w:sz w:val="22"/>
          <w:lang w:val="es-AR"/>
        </w:rPr>
      </w:pPr>
      <w:r w:rsidRPr="00202DEC">
        <w:rPr>
          <w:rFonts w:ascii="Arial" w:hAnsi="Arial" w:cs="Arial"/>
          <w:sz w:val="22"/>
          <w:lang w:val="es-AR"/>
        </w:rPr>
        <w:t xml:space="preserve">El diseño de la encuesta, como así también el proceso de interpretación de los datos será realizado por profesionales vinculados a la temática. </w:t>
      </w:r>
    </w:p>
    <w:p w:rsidR="000C26A6" w:rsidRPr="00202DEC" w:rsidRDefault="000C26A6" w:rsidP="00202DEC">
      <w:pPr>
        <w:pStyle w:val="Prrafodelista"/>
        <w:numPr>
          <w:ilvl w:val="0"/>
          <w:numId w:val="4"/>
        </w:numPr>
        <w:spacing w:line="360" w:lineRule="auto"/>
        <w:ind w:left="567" w:hanging="567"/>
        <w:jc w:val="both"/>
        <w:rPr>
          <w:rFonts w:ascii="Arial" w:hAnsi="Arial" w:cs="Arial"/>
          <w:sz w:val="22"/>
          <w:lang w:val="es-AR"/>
        </w:rPr>
      </w:pPr>
      <w:r w:rsidRPr="00202DEC">
        <w:rPr>
          <w:rFonts w:ascii="Arial" w:hAnsi="Arial" w:cs="Arial"/>
          <w:sz w:val="22"/>
          <w:lang w:val="es-AR"/>
        </w:rPr>
        <w:t xml:space="preserve">La Secretaría de Salud podrá requerir el apoyo de otras áreas del Poder Ejecutivo para la implementación del Plan establecido en la presente Ordenanza, como así también el asesoramiento de las Universidades. </w:t>
      </w:r>
    </w:p>
    <w:p w:rsidR="000C26A6" w:rsidRPr="00C53508" w:rsidRDefault="000C26A6" w:rsidP="00C53508">
      <w:pPr>
        <w:spacing w:line="360" w:lineRule="auto"/>
        <w:jc w:val="both"/>
        <w:rPr>
          <w:rFonts w:ascii="Arial" w:hAnsi="Arial" w:cs="Arial"/>
          <w:sz w:val="22"/>
          <w:lang w:val="es-AR"/>
        </w:rPr>
      </w:pPr>
    </w:p>
    <w:p w:rsidR="000C26A6" w:rsidRDefault="000C26A6" w:rsidP="00C53508">
      <w:pPr>
        <w:spacing w:line="360" w:lineRule="auto"/>
        <w:jc w:val="both"/>
        <w:rPr>
          <w:rFonts w:ascii="Arial" w:hAnsi="Arial" w:cs="Arial"/>
          <w:sz w:val="22"/>
          <w:lang w:val="es-AR"/>
        </w:rPr>
      </w:pPr>
      <w:r w:rsidRPr="00C53508">
        <w:rPr>
          <w:rFonts w:ascii="Arial" w:hAnsi="Arial" w:cs="Arial"/>
          <w:sz w:val="22"/>
          <w:lang w:val="es-AR"/>
        </w:rPr>
        <w:t>Artículo 4° - El Poder Ejecutivo enviará a este Cuerpo, dentro del término de los diez (10) días de ser concluidos, los informes correspondientes y los resultados finales.</w:t>
      </w:r>
    </w:p>
    <w:p w:rsidR="00202DEC" w:rsidRDefault="00202DEC" w:rsidP="00C53508">
      <w:pPr>
        <w:spacing w:line="360" w:lineRule="auto"/>
        <w:jc w:val="both"/>
        <w:rPr>
          <w:rFonts w:ascii="Arial" w:hAnsi="Arial" w:cs="Arial"/>
          <w:sz w:val="22"/>
          <w:lang w:val="es-AR"/>
        </w:rPr>
      </w:pPr>
    </w:p>
    <w:p w:rsidR="00202DEC" w:rsidRPr="00C53508" w:rsidRDefault="00202DEC" w:rsidP="00C53508">
      <w:pPr>
        <w:spacing w:line="360" w:lineRule="auto"/>
        <w:jc w:val="both"/>
        <w:rPr>
          <w:rFonts w:ascii="Arial" w:hAnsi="Arial" w:cs="Arial"/>
          <w:sz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C53508" w:rsidTr="005336DE">
        <w:trPr>
          <w:jc w:val="center"/>
        </w:trPr>
        <w:tc>
          <w:tcPr>
            <w:tcW w:w="9000" w:type="dxa"/>
            <w:gridSpan w:val="2"/>
            <w:vAlign w:val="center"/>
          </w:tcPr>
          <w:p w:rsidR="0009329B" w:rsidRPr="00C53508" w:rsidRDefault="00C447EC" w:rsidP="005336DE">
            <w:pPr>
              <w:pStyle w:val="Textosinformato"/>
              <w:spacing w:before="240" w:line="360" w:lineRule="auto"/>
              <w:jc w:val="center"/>
              <w:rPr>
                <w:rFonts w:ascii="Arial" w:hAnsi="Arial" w:cs="Arial"/>
                <w:sz w:val="22"/>
                <w:u w:val="single"/>
              </w:rPr>
            </w:pPr>
            <w:r w:rsidRPr="00C53508">
              <w:rPr>
                <w:rFonts w:ascii="Arial" w:hAnsi="Arial" w:cs="Arial"/>
                <w:b/>
                <w:sz w:val="22"/>
              </w:rPr>
              <w:lastRenderedPageBreak/>
              <w:t>ORDENANZA</w:t>
            </w:r>
            <w:r w:rsidR="0009329B" w:rsidRPr="00C53508">
              <w:rPr>
                <w:rFonts w:ascii="Arial" w:hAnsi="Arial" w:cs="Arial"/>
                <w:b/>
                <w:sz w:val="22"/>
              </w:rPr>
              <w:t xml:space="preserve"> </w:t>
            </w:r>
            <w:r w:rsidR="00B04096">
              <w:rPr>
                <w:rFonts w:ascii="Arial" w:hAnsi="Arial" w:cs="Arial"/>
                <w:b/>
                <w:sz w:val="22"/>
              </w:rPr>
              <w:t>J</w:t>
            </w:r>
            <w:r w:rsidR="000C26A6" w:rsidRPr="00C53508">
              <w:rPr>
                <w:rFonts w:ascii="Arial" w:hAnsi="Arial" w:cs="Arial"/>
                <w:b/>
                <w:sz w:val="22"/>
              </w:rPr>
              <w:t xml:space="preserve"> </w:t>
            </w:r>
            <w:r w:rsidR="0009329B" w:rsidRPr="00C53508">
              <w:rPr>
                <w:rFonts w:ascii="Arial" w:hAnsi="Arial" w:cs="Arial"/>
                <w:b/>
                <w:sz w:val="22"/>
              </w:rPr>
              <w:t xml:space="preserve">- N° </w:t>
            </w:r>
            <w:r w:rsidR="000C26A6" w:rsidRPr="00C53508">
              <w:rPr>
                <w:rFonts w:ascii="Arial" w:hAnsi="Arial" w:cs="Arial"/>
                <w:b/>
                <w:sz w:val="22"/>
              </w:rPr>
              <w:t>52</w:t>
            </w:r>
            <w:r w:rsidR="005336DE">
              <w:rPr>
                <w:rFonts w:ascii="Arial" w:hAnsi="Arial" w:cs="Arial"/>
                <w:b/>
                <w:sz w:val="22"/>
              </w:rPr>
              <w:t>.</w:t>
            </w:r>
            <w:r w:rsidR="000C26A6" w:rsidRPr="00C53508">
              <w:rPr>
                <w:rFonts w:ascii="Arial" w:hAnsi="Arial" w:cs="Arial"/>
                <w:b/>
                <w:sz w:val="22"/>
              </w:rPr>
              <w:t>117</w:t>
            </w:r>
          </w:p>
          <w:p w:rsidR="0009329B" w:rsidRPr="00C53508" w:rsidRDefault="0009329B" w:rsidP="005336DE">
            <w:pPr>
              <w:pStyle w:val="Textosinformato"/>
              <w:spacing w:line="360" w:lineRule="auto"/>
              <w:jc w:val="center"/>
              <w:rPr>
                <w:rFonts w:ascii="Arial" w:hAnsi="Arial" w:cs="Arial"/>
                <w:b/>
                <w:sz w:val="22"/>
                <w:u w:val="single"/>
              </w:rPr>
            </w:pPr>
            <w:r w:rsidRPr="00C53508">
              <w:rPr>
                <w:rFonts w:ascii="Arial" w:hAnsi="Arial" w:cs="Arial"/>
                <w:b/>
                <w:sz w:val="22"/>
              </w:rPr>
              <w:t>TABLA DE ANTECEDENTES</w:t>
            </w:r>
          </w:p>
        </w:tc>
      </w:tr>
      <w:tr w:rsidR="0009329B" w:rsidRPr="00C53508" w:rsidTr="005336DE">
        <w:trPr>
          <w:jc w:val="center"/>
        </w:trPr>
        <w:tc>
          <w:tcPr>
            <w:tcW w:w="3780" w:type="dxa"/>
            <w:vAlign w:val="center"/>
          </w:tcPr>
          <w:p w:rsidR="0009329B" w:rsidRPr="00C53508" w:rsidRDefault="0009329B" w:rsidP="00202DEC">
            <w:pPr>
              <w:pStyle w:val="Textosinformato"/>
              <w:spacing w:line="360" w:lineRule="auto"/>
              <w:jc w:val="center"/>
              <w:rPr>
                <w:rFonts w:ascii="Arial" w:hAnsi="Arial" w:cs="Arial"/>
                <w:b/>
                <w:sz w:val="22"/>
              </w:rPr>
            </w:pPr>
            <w:r w:rsidRPr="00C53508">
              <w:rPr>
                <w:rFonts w:ascii="Arial" w:hAnsi="Arial" w:cs="Arial"/>
                <w:b/>
                <w:sz w:val="22"/>
              </w:rPr>
              <w:t>Artículo del Texto</w:t>
            </w:r>
            <w:r w:rsidR="00202DEC">
              <w:rPr>
                <w:rFonts w:ascii="Arial" w:hAnsi="Arial" w:cs="Arial"/>
                <w:b/>
                <w:sz w:val="22"/>
              </w:rPr>
              <w:t xml:space="preserve"> </w:t>
            </w:r>
            <w:r w:rsidRPr="00C53508">
              <w:rPr>
                <w:rFonts w:ascii="Arial" w:hAnsi="Arial" w:cs="Arial"/>
                <w:b/>
                <w:sz w:val="22"/>
              </w:rPr>
              <w:t>Definitivo</w:t>
            </w:r>
          </w:p>
        </w:tc>
        <w:tc>
          <w:tcPr>
            <w:tcW w:w="5220" w:type="dxa"/>
            <w:vAlign w:val="center"/>
          </w:tcPr>
          <w:p w:rsidR="0009329B" w:rsidRPr="00C53508" w:rsidRDefault="0009329B" w:rsidP="005336DE">
            <w:pPr>
              <w:pStyle w:val="Textosinformato"/>
              <w:spacing w:line="360" w:lineRule="auto"/>
              <w:jc w:val="center"/>
              <w:rPr>
                <w:rFonts w:ascii="Arial" w:hAnsi="Arial" w:cs="Arial"/>
                <w:b/>
                <w:sz w:val="22"/>
              </w:rPr>
            </w:pPr>
            <w:r w:rsidRPr="00C53508">
              <w:rPr>
                <w:rFonts w:ascii="Arial" w:hAnsi="Arial" w:cs="Arial"/>
                <w:b/>
                <w:sz w:val="22"/>
              </w:rPr>
              <w:t>Fuente</w:t>
            </w:r>
          </w:p>
        </w:tc>
      </w:tr>
      <w:tr w:rsidR="0009329B" w:rsidRPr="00C53508" w:rsidTr="005336DE">
        <w:trPr>
          <w:trHeight w:val="555"/>
          <w:jc w:val="center"/>
        </w:trPr>
        <w:tc>
          <w:tcPr>
            <w:tcW w:w="9000" w:type="dxa"/>
            <w:gridSpan w:val="2"/>
            <w:vAlign w:val="center"/>
          </w:tcPr>
          <w:p w:rsidR="0009329B" w:rsidRPr="00C53508" w:rsidRDefault="00517738" w:rsidP="005336DE">
            <w:pPr>
              <w:spacing w:line="360" w:lineRule="auto"/>
              <w:jc w:val="center"/>
              <w:rPr>
                <w:rFonts w:ascii="Arial" w:hAnsi="Arial" w:cs="Arial"/>
              </w:rPr>
            </w:pPr>
            <w:r w:rsidRPr="00C53508">
              <w:rPr>
                <w:rFonts w:ascii="Arial" w:hAnsi="Arial" w:cs="Arial"/>
                <w:sz w:val="22"/>
              </w:rPr>
              <w:t>Todos los artículos de este Texto Definitivo provienen del texto original de la Ordenanza N° 52</w:t>
            </w:r>
            <w:r w:rsidR="00B13665">
              <w:rPr>
                <w:rFonts w:ascii="Arial" w:hAnsi="Arial" w:cs="Arial"/>
                <w:sz w:val="22"/>
              </w:rPr>
              <w:t>.</w:t>
            </w:r>
            <w:r w:rsidRPr="00C53508">
              <w:rPr>
                <w:rFonts w:ascii="Arial" w:hAnsi="Arial" w:cs="Arial"/>
                <w:sz w:val="22"/>
              </w:rPr>
              <w:t>117.</w:t>
            </w:r>
          </w:p>
        </w:tc>
      </w:tr>
    </w:tbl>
    <w:p w:rsidR="0009329B" w:rsidRPr="00C53508" w:rsidRDefault="0009329B" w:rsidP="00C53508">
      <w:pPr>
        <w:spacing w:line="360" w:lineRule="auto"/>
        <w:rPr>
          <w:rFonts w:ascii="Arial" w:hAnsi="Arial" w:cs="Arial"/>
          <w:sz w:val="22"/>
        </w:rPr>
      </w:pPr>
    </w:p>
    <w:tbl>
      <w:tblPr>
        <w:tblW w:w="0" w:type="auto"/>
        <w:jc w:val="center"/>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7"/>
        <w:gridCol w:w="2850"/>
        <w:gridCol w:w="3240"/>
      </w:tblGrid>
      <w:tr w:rsidR="0009329B" w:rsidRPr="00C53508" w:rsidTr="00B13665">
        <w:trPr>
          <w:jc w:val="center"/>
        </w:trPr>
        <w:tc>
          <w:tcPr>
            <w:tcW w:w="9037" w:type="dxa"/>
            <w:gridSpan w:val="3"/>
            <w:vAlign w:val="center"/>
          </w:tcPr>
          <w:p w:rsidR="0009329B" w:rsidRPr="00C53508" w:rsidRDefault="00C447EC" w:rsidP="005336DE">
            <w:pPr>
              <w:pStyle w:val="Textosinformato"/>
              <w:spacing w:before="240" w:line="360" w:lineRule="auto"/>
              <w:jc w:val="center"/>
              <w:rPr>
                <w:rFonts w:ascii="Arial" w:hAnsi="Arial" w:cs="Arial"/>
                <w:sz w:val="22"/>
                <w:u w:val="single"/>
              </w:rPr>
            </w:pPr>
            <w:r w:rsidRPr="00C53508">
              <w:rPr>
                <w:rFonts w:ascii="Arial" w:hAnsi="Arial" w:cs="Arial"/>
                <w:b/>
                <w:sz w:val="22"/>
              </w:rPr>
              <w:t>ORDENANZA</w:t>
            </w:r>
            <w:r w:rsidR="0009329B" w:rsidRPr="00C53508">
              <w:rPr>
                <w:rFonts w:ascii="Arial" w:hAnsi="Arial" w:cs="Arial"/>
                <w:b/>
                <w:sz w:val="22"/>
              </w:rPr>
              <w:t xml:space="preserve"> </w:t>
            </w:r>
            <w:r w:rsidR="00B04096">
              <w:rPr>
                <w:rFonts w:ascii="Arial" w:hAnsi="Arial" w:cs="Arial"/>
                <w:b/>
                <w:sz w:val="22"/>
              </w:rPr>
              <w:t>J</w:t>
            </w:r>
            <w:r w:rsidR="003F1762" w:rsidRPr="00C53508">
              <w:rPr>
                <w:rFonts w:ascii="Arial" w:hAnsi="Arial" w:cs="Arial"/>
                <w:b/>
                <w:sz w:val="22"/>
              </w:rPr>
              <w:t xml:space="preserve"> </w:t>
            </w:r>
            <w:r w:rsidR="0009329B" w:rsidRPr="00C53508">
              <w:rPr>
                <w:rFonts w:ascii="Arial" w:hAnsi="Arial" w:cs="Arial"/>
                <w:b/>
                <w:sz w:val="22"/>
              </w:rPr>
              <w:t xml:space="preserve">- N° </w:t>
            </w:r>
            <w:r w:rsidR="000C26A6" w:rsidRPr="00C53508">
              <w:rPr>
                <w:rFonts w:ascii="Arial" w:hAnsi="Arial" w:cs="Arial"/>
                <w:b/>
                <w:sz w:val="22"/>
              </w:rPr>
              <w:t>52</w:t>
            </w:r>
            <w:r w:rsidR="00B13665">
              <w:rPr>
                <w:rFonts w:ascii="Arial" w:hAnsi="Arial" w:cs="Arial"/>
                <w:b/>
                <w:sz w:val="22"/>
              </w:rPr>
              <w:t>.</w:t>
            </w:r>
            <w:r w:rsidR="000C26A6" w:rsidRPr="00C53508">
              <w:rPr>
                <w:rFonts w:ascii="Arial" w:hAnsi="Arial" w:cs="Arial"/>
                <w:b/>
                <w:sz w:val="22"/>
              </w:rPr>
              <w:t>117</w:t>
            </w:r>
          </w:p>
          <w:p w:rsidR="0009329B" w:rsidRPr="00C53508" w:rsidRDefault="0009329B" w:rsidP="005336DE">
            <w:pPr>
              <w:pStyle w:val="Textosinformato"/>
              <w:spacing w:line="360" w:lineRule="auto"/>
              <w:jc w:val="center"/>
              <w:rPr>
                <w:rFonts w:ascii="Arial" w:hAnsi="Arial" w:cs="Arial"/>
                <w:sz w:val="22"/>
              </w:rPr>
            </w:pPr>
            <w:r w:rsidRPr="00C53508">
              <w:rPr>
                <w:rFonts w:ascii="Arial" w:hAnsi="Arial" w:cs="Arial"/>
                <w:b/>
                <w:sz w:val="22"/>
              </w:rPr>
              <w:t>TABLA DE EQUIVALENCIAS</w:t>
            </w:r>
          </w:p>
        </w:tc>
      </w:tr>
      <w:tr w:rsidR="0009329B" w:rsidRPr="00C53508" w:rsidTr="00B13665">
        <w:trPr>
          <w:jc w:val="center"/>
        </w:trPr>
        <w:tc>
          <w:tcPr>
            <w:tcW w:w="2947" w:type="dxa"/>
            <w:vAlign w:val="center"/>
          </w:tcPr>
          <w:p w:rsidR="0009329B" w:rsidRPr="00C53508" w:rsidRDefault="0009329B" w:rsidP="005336DE">
            <w:pPr>
              <w:spacing w:line="360" w:lineRule="auto"/>
              <w:jc w:val="center"/>
              <w:rPr>
                <w:rFonts w:ascii="Arial" w:hAnsi="Arial" w:cs="Arial"/>
                <w:b/>
              </w:rPr>
            </w:pPr>
            <w:r w:rsidRPr="00C53508">
              <w:rPr>
                <w:rFonts w:ascii="Arial" w:hAnsi="Arial" w:cs="Arial"/>
                <w:b/>
                <w:sz w:val="22"/>
              </w:rPr>
              <w:t>Número de artículo</w:t>
            </w:r>
          </w:p>
          <w:p w:rsidR="0009329B" w:rsidRPr="00C53508" w:rsidRDefault="0009329B" w:rsidP="005336DE">
            <w:pPr>
              <w:spacing w:line="360" w:lineRule="auto"/>
              <w:jc w:val="center"/>
              <w:rPr>
                <w:rFonts w:ascii="Arial" w:hAnsi="Arial" w:cs="Arial"/>
                <w:b/>
              </w:rPr>
            </w:pPr>
            <w:r w:rsidRPr="00C53508">
              <w:rPr>
                <w:rFonts w:ascii="Arial" w:hAnsi="Arial" w:cs="Arial"/>
                <w:b/>
                <w:sz w:val="22"/>
              </w:rPr>
              <w:t>del Texto Definitivo</w:t>
            </w:r>
          </w:p>
        </w:tc>
        <w:tc>
          <w:tcPr>
            <w:tcW w:w="2850" w:type="dxa"/>
            <w:vAlign w:val="center"/>
          </w:tcPr>
          <w:p w:rsidR="0009329B" w:rsidRPr="00C53508" w:rsidRDefault="0009329B" w:rsidP="005336DE">
            <w:pPr>
              <w:spacing w:line="360" w:lineRule="auto"/>
              <w:jc w:val="center"/>
              <w:rPr>
                <w:rFonts w:ascii="Arial" w:hAnsi="Arial" w:cs="Arial"/>
                <w:b/>
              </w:rPr>
            </w:pPr>
            <w:r w:rsidRPr="00C53508">
              <w:rPr>
                <w:rFonts w:ascii="Arial" w:hAnsi="Arial" w:cs="Arial"/>
                <w:b/>
                <w:sz w:val="22"/>
              </w:rPr>
              <w:t>Número de artículo</w:t>
            </w:r>
          </w:p>
          <w:p w:rsidR="0009329B" w:rsidRPr="00C53508" w:rsidRDefault="0009329B" w:rsidP="005336DE">
            <w:pPr>
              <w:spacing w:line="360" w:lineRule="auto"/>
              <w:jc w:val="center"/>
              <w:rPr>
                <w:rFonts w:ascii="Arial" w:hAnsi="Arial" w:cs="Arial"/>
                <w:b/>
              </w:rPr>
            </w:pPr>
            <w:r w:rsidRPr="00C53508">
              <w:rPr>
                <w:rFonts w:ascii="Arial" w:hAnsi="Arial" w:cs="Arial"/>
                <w:b/>
                <w:sz w:val="22"/>
              </w:rPr>
              <w:t>del Texto de Referencia (</w:t>
            </w:r>
            <w:r w:rsidR="00C447EC" w:rsidRPr="00C53508">
              <w:rPr>
                <w:rFonts w:ascii="Arial" w:hAnsi="Arial" w:cs="Arial"/>
                <w:b/>
                <w:sz w:val="22"/>
              </w:rPr>
              <w:t>Ordenanza</w:t>
            </w:r>
            <w:r w:rsidR="005336DE">
              <w:rPr>
                <w:rFonts w:ascii="Arial" w:hAnsi="Arial" w:cs="Arial"/>
                <w:b/>
                <w:sz w:val="22"/>
              </w:rPr>
              <w:t xml:space="preserve"> </w:t>
            </w:r>
            <w:r w:rsidR="00517738" w:rsidRPr="00C53508">
              <w:rPr>
                <w:rFonts w:ascii="Arial" w:hAnsi="Arial" w:cs="Arial"/>
                <w:b/>
                <w:sz w:val="22"/>
              </w:rPr>
              <w:t>52</w:t>
            </w:r>
            <w:r w:rsidR="00B13665">
              <w:rPr>
                <w:rFonts w:ascii="Arial" w:hAnsi="Arial" w:cs="Arial"/>
                <w:b/>
                <w:sz w:val="22"/>
              </w:rPr>
              <w:t>.</w:t>
            </w:r>
            <w:r w:rsidR="00517738" w:rsidRPr="00C53508">
              <w:rPr>
                <w:rFonts w:ascii="Arial" w:hAnsi="Arial" w:cs="Arial"/>
                <w:b/>
                <w:sz w:val="22"/>
              </w:rPr>
              <w:t>117</w:t>
            </w:r>
            <w:r w:rsidRPr="00C53508">
              <w:rPr>
                <w:rFonts w:ascii="Arial" w:hAnsi="Arial" w:cs="Arial"/>
                <w:b/>
                <w:sz w:val="22"/>
              </w:rPr>
              <w:t>)</w:t>
            </w:r>
          </w:p>
        </w:tc>
        <w:tc>
          <w:tcPr>
            <w:tcW w:w="3240" w:type="dxa"/>
            <w:vAlign w:val="center"/>
          </w:tcPr>
          <w:p w:rsidR="0009329B" w:rsidRPr="00C53508" w:rsidRDefault="0009329B" w:rsidP="005336DE">
            <w:pPr>
              <w:spacing w:line="360" w:lineRule="auto"/>
              <w:jc w:val="center"/>
              <w:rPr>
                <w:rFonts w:ascii="Arial" w:hAnsi="Arial" w:cs="Arial"/>
                <w:b/>
              </w:rPr>
            </w:pPr>
            <w:r w:rsidRPr="00C53508">
              <w:rPr>
                <w:rFonts w:ascii="Arial" w:hAnsi="Arial" w:cs="Arial"/>
                <w:b/>
                <w:sz w:val="22"/>
              </w:rPr>
              <w:t>Observaciones</w:t>
            </w:r>
          </w:p>
        </w:tc>
      </w:tr>
      <w:tr w:rsidR="0009329B" w:rsidRPr="00C53508" w:rsidTr="00B13665">
        <w:trPr>
          <w:jc w:val="center"/>
        </w:trPr>
        <w:tc>
          <w:tcPr>
            <w:tcW w:w="9037" w:type="dxa"/>
            <w:gridSpan w:val="3"/>
            <w:vAlign w:val="center"/>
          </w:tcPr>
          <w:p w:rsidR="0009329B" w:rsidRPr="00C53508" w:rsidRDefault="00517738" w:rsidP="005336DE">
            <w:pPr>
              <w:spacing w:line="360" w:lineRule="auto"/>
              <w:jc w:val="center"/>
              <w:rPr>
                <w:rFonts w:ascii="Arial" w:hAnsi="Arial" w:cs="Arial"/>
              </w:rPr>
            </w:pPr>
            <w:r w:rsidRPr="00C53508">
              <w:rPr>
                <w:rFonts w:ascii="Arial" w:hAnsi="Arial" w:cs="Arial"/>
                <w:sz w:val="22"/>
              </w:rPr>
              <w:t>La numeración de los artículos del Texto Definitivo corresponde a la numeración original de la Ordenanza N° 52</w:t>
            </w:r>
            <w:r w:rsidR="00B13665">
              <w:rPr>
                <w:rFonts w:ascii="Arial" w:hAnsi="Arial" w:cs="Arial"/>
                <w:sz w:val="22"/>
              </w:rPr>
              <w:t>.</w:t>
            </w:r>
            <w:r w:rsidRPr="00C53508">
              <w:rPr>
                <w:rFonts w:ascii="Arial" w:hAnsi="Arial" w:cs="Arial"/>
                <w:sz w:val="22"/>
              </w:rPr>
              <w:t>117.</w:t>
            </w:r>
          </w:p>
        </w:tc>
      </w:tr>
    </w:tbl>
    <w:p w:rsidR="0009329B" w:rsidRPr="00C53508" w:rsidRDefault="0009329B" w:rsidP="00C53508">
      <w:pPr>
        <w:spacing w:line="360" w:lineRule="auto"/>
        <w:rPr>
          <w:rFonts w:ascii="Arial" w:hAnsi="Arial" w:cs="Arial"/>
          <w:sz w:val="22"/>
        </w:rPr>
      </w:pPr>
    </w:p>
    <w:p w:rsidR="00F914CB" w:rsidRPr="00C53508" w:rsidRDefault="00F914CB" w:rsidP="00C53508">
      <w:pPr>
        <w:spacing w:line="360" w:lineRule="auto"/>
        <w:rPr>
          <w:rFonts w:ascii="Arial" w:hAnsi="Arial" w:cs="Arial"/>
          <w:b/>
          <w:sz w:val="22"/>
          <w:u w:val="single"/>
        </w:rPr>
      </w:pPr>
      <w:r w:rsidRPr="00C53508">
        <w:rPr>
          <w:rFonts w:ascii="Arial" w:hAnsi="Arial" w:cs="Arial"/>
          <w:b/>
          <w:sz w:val="22"/>
          <w:u w:val="single"/>
        </w:rPr>
        <w:t>Observaciones Generales:</w:t>
      </w:r>
    </w:p>
    <w:p w:rsidR="00517738" w:rsidRPr="00C53508" w:rsidRDefault="00517738" w:rsidP="005336DE">
      <w:pPr>
        <w:spacing w:line="360" w:lineRule="auto"/>
        <w:jc w:val="both"/>
        <w:rPr>
          <w:rFonts w:ascii="Arial" w:hAnsi="Arial" w:cs="Arial"/>
          <w:sz w:val="22"/>
        </w:rPr>
      </w:pPr>
      <w:r w:rsidRPr="00C53508">
        <w:rPr>
          <w:rFonts w:ascii="Arial" w:hAnsi="Arial" w:cs="Arial"/>
          <w:sz w:val="22"/>
        </w:rPr>
        <w:t>Se deja constancia que las referencias al/los organismos consignados se refieren al/los mencionados en las normas, o a aquellos que actualmente los hubieren sustituido en las atribuciones y funciones previstas en la presente.</w:t>
      </w:r>
    </w:p>
    <w:p w:rsidR="00517738" w:rsidRPr="00C53508" w:rsidRDefault="00517738" w:rsidP="005336DE">
      <w:pPr>
        <w:spacing w:line="360" w:lineRule="auto"/>
        <w:jc w:val="both"/>
        <w:rPr>
          <w:rFonts w:ascii="Arial" w:hAnsi="Arial" w:cs="Arial"/>
          <w:sz w:val="22"/>
        </w:rPr>
      </w:pPr>
    </w:p>
    <w:sectPr w:rsidR="00517738" w:rsidRPr="00C53508" w:rsidSect="00976E9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D7B89"/>
    <w:multiLevelType w:val="hybridMultilevel"/>
    <w:tmpl w:val="F9E0D26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55C1621"/>
    <w:multiLevelType w:val="hybridMultilevel"/>
    <w:tmpl w:val="CB60D8F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5AAD5E53"/>
    <w:multiLevelType w:val="hybridMultilevel"/>
    <w:tmpl w:val="F340926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C8101AD"/>
    <w:multiLevelType w:val="hybridMultilevel"/>
    <w:tmpl w:val="06AE7AE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9739A"/>
    <w:rsid w:val="000C26A6"/>
    <w:rsid w:val="000C4AFC"/>
    <w:rsid w:val="000D2BAC"/>
    <w:rsid w:val="00202DEC"/>
    <w:rsid w:val="00230A63"/>
    <w:rsid w:val="002908C9"/>
    <w:rsid w:val="002D2DC8"/>
    <w:rsid w:val="00356505"/>
    <w:rsid w:val="003E4145"/>
    <w:rsid w:val="003F1762"/>
    <w:rsid w:val="004A7641"/>
    <w:rsid w:val="00517738"/>
    <w:rsid w:val="005336DE"/>
    <w:rsid w:val="005A4669"/>
    <w:rsid w:val="006506AC"/>
    <w:rsid w:val="00692841"/>
    <w:rsid w:val="006B1E8B"/>
    <w:rsid w:val="006F6B15"/>
    <w:rsid w:val="008E3EF3"/>
    <w:rsid w:val="00976E9F"/>
    <w:rsid w:val="00A47314"/>
    <w:rsid w:val="00B04096"/>
    <w:rsid w:val="00B13665"/>
    <w:rsid w:val="00C447EC"/>
    <w:rsid w:val="00C53508"/>
    <w:rsid w:val="00C67C06"/>
    <w:rsid w:val="00C8756B"/>
    <w:rsid w:val="00D75CF7"/>
    <w:rsid w:val="00E129A9"/>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76E9F"/>
    <w:pPr>
      <w:ind w:left="720"/>
      <w:contextualSpacing/>
    </w:pPr>
  </w:style>
</w:styles>
</file>

<file path=word/webSettings.xml><?xml version="1.0" encoding="utf-8"?>
<w:webSettings xmlns:r="http://schemas.openxmlformats.org/officeDocument/2006/relationships" xmlns:w="http://schemas.openxmlformats.org/wordprocessingml/2006/main">
  <w:divs>
    <w:div w:id="831288663">
      <w:bodyDiv w:val="1"/>
      <w:marLeft w:val="0"/>
      <w:marRight w:val="0"/>
      <w:marTop w:val="0"/>
      <w:marBottom w:val="0"/>
      <w:divBdr>
        <w:top w:val="none" w:sz="0" w:space="0" w:color="auto"/>
        <w:left w:val="none" w:sz="0" w:space="0" w:color="auto"/>
        <w:bottom w:val="none" w:sz="0" w:space="0" w:color="auto"/>
        <w:right w:val="none" w:sz="0" w:space="0" w:color="auto"/>
      </w:divBdr>
    </w:div>
    <w:div w:id="106700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409</Words>
  <Characters>2254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2014-10-21T17:37:00Z</dcterms:created>
  <dcterms:modified xsi:type="dcterms:W3CDTF">2015-10-14T21:30:00Z</dcterms:modified>
</cp:coreProperties>
</file>