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Default="003B0C79" w:rsidP="00470C9A">
      <w:pPr>
        <w:spacing w:line="360" w:lineRule="auto"/>
        <w:rPr>
          <w:rFonts w:ascii="Arial" w:hAnsi="Arial" w:cs="Arial"/>
          <w:b/>
          <w:sz w:val="22"/>
          <w:szCs w:val="22"/>
        </w:rPr>
      </w:pPr>
      <w:r w:rsidRPr="00470C9A">
        <w:rPr>
          <w:rFonts w:ascii="Arial" w:hAnsi="Arial" w:cs="Arial"/>
          <w:b/>
          <w:sz w:val="22"/>
          <w:szCs w:val="22"/>
        </w:rPr>
        <w:t>1996-12-0159</w:t>
      </w:r>
    </w:p>
    <w:p w:rsidR="00470C9A" w:rsidRPr="00470C9A" w:rsidRDefault="00470C9A" w:rsidP="00470C9A">
      <w:pPr>
        <w:spacing w:line="360" w:lineRule="auto"/>
        <w:rPr>
          <w:rFonts w:ascii="Arial" w:hAnsi="Arial" w:cs="Arial"/>
          <w:b/>
          <w:sz w:val="22"/>
          <w:szCs w:val="22"/>
        </w:rPr>
      </w:pPr>
    </w:p>
    <w:p w:rsidR="00470C9A" w:rsidRPr="00470C9A" w:rsidRDefault="00657599" w:rsidP="00470C9A">
      <w:pPr>
        <w:spacing w:line="360" w:lineRule="auto"/>
        <w:jc w:val="center"/>
        <w:rPr>
          <w:rFonts w:ascii="Arial" w:hAnsi="Arial" w:cs="Arial"/>
          <w:b/>
          <w:sz w:val="22"/>
          <w:szCs w:val="22"/>
        </w:rPr>
      </w:pPr>
      <w:r w:rsidRPr="00657599">
        <w:rPr>
          <w:rFonts w:ascii="Arial" w:hAnsi="Arial" w:cs="Arial"/>
          <w:b/>
          <w:sz w:val="22"/>
          <w:szCs w:val="22"/>
        </w:rPr>
        <w:t>ORDENANZA G - N° 51.088</w:t>
      </w:r>
    </w:p>
    <w:p w:rsidR="003B0C79" w:rsidRPr="00470C9A" w:rsidRDefault="003B0C79" w:rsidP="00470C9A">
      <w:pPr>
        <w:spacing w:before="240" w:line="360" w:lineRule="auto"/>
        <w:jc w:val="both"/>
        <w:rPr>
          <w:rFonts w:ascii="Arial" w:hAnsi="Arial" w:cs="Arial"/>
          <w:color w:val="000000"/>
          <w:sz w:val="22"/>
          <w:szCs w:val="22"/>
        </w:rPr>
      </w:pPr>
      <w:r w:rsidRPr="00470C9A">
        <w:rPr>
          <w:rFonts w:ascii="Arial" w:hAnsi="Arial" w:cs="Arial"/>
          <w:color w:val="000000"/>
          <w:sz w:val="22"/>
          <w:szCs w:val="22"/>
        </w:rPr>
        <w:t xml:space="preserve">Artículo 1° - </w:t>
      </w:r>
      <w:proofErr w:type="spellStart"/>
      <w:r w:rsidRPr="00470C9A">
        <w:rPr>
          <w:rFonts w:ascii="Arial" w:hAnsi="Arial" w:cs="Arial"/>
          <w:color w:val="000000"/>
          <w:sz w:val="22"/>
          <w:szCs w:val="22"/>
        </w:rPr>
        <w:t>Institúyese</w:t>
      </w:r>
      <w:proofErr w:type="spellEnd"/>
      <w:r w:rsidRPr="00470C9A">
        <w:rPr>
          <w:rFonts w:ascii="Arial" w:hAnsi="Arial" w:cs="Arial"/>
          <w:color w:val="000000"/>
          <w:sz w:val="22"/>
          <w:szCs w:val="22"/>
        </w:rPr>
        <w:t xml:space="preserve"> el día 14 de noviembre de cada año como "Día del Historiador Porteño".</w:t>
      </w:r>
    </w:p>
    <w:p w:rsidR="00657599" w:rsidRDefault="00657599" w:rsidP="00470C9A">
      <w:pPr>
        <w:spacing w:line="360" w:lineRule="auto"/>
        <w:jc w:val="both"/>
        <w:rPr>
          <w:rFonts w:ascii="Arial" w:hAnsi="Arial" w:cs="Arial"/>
          <w:color w:val="000000"/>
          <w:sz w:val="22"/>
          <w:szCs w:val="22"/>
        </w:rPr>
      </w:pPr>
    </w:p>
    <w:p w:rsidR="003B0C79" w:rsidRPr="00470C9A" w:rsidRDefault="003B0C79" w:rsidP="00470C9A">
      <w:pPr>
        <w:spacing w:line="360" w:lineRule="auto"/>
        <w:jc w:val="both"/>
        <w:rPr>
          <w:rFonts w:ascii="Arial" w:hAnsi="Arial" w:cs="Arial"/>
          <w:color w:val="000000"/>
          <w:sz w:val="22"/>
          <w:szCs w:val="22"/>
        </w:rPr>
      </w:pPr>
      <w:r w:rsidRPr="00470C9A">
        <w:rPr>
          <w:rFonts w:ascii="Arial" w:hAnsi="Arial" w:cs="Arial"/>
          <w:color w:val="000000"/>
          <w:sz w:val="22"/>
          <w:szCs w:val="22"/>
        </w:rPr>
        <w:t>Artículo 2° - En dicha fecha se reconocerá a aquellas personas que se han destacado en la investigación y difusión de los temas que hacen al pasado y al presente de la ciudad de Buenos Aires.</w:t>
      </w:r>
    </w:p>
    <w:p w:rsidR="00470C9A" w:rsidRDefault="00470C9A" w:rsidP="00470C9A">
      <w:pPr>
        <w:spacing w:line="360" w:lineRule="auto"/>
        <w:jc w:val="both"/>
        <w:rPr>
          <w:rFonts w:ascii="Arial" w:hAnsi="Arial" w:cs="Arial"/>
          <w:color w:val="000000"/>
          <w:sz w:val="22"/>
          <w:szCs w:val="22"/>
        </w:rPr>
      </w:pPr>
    </w:p>
    <w:p w:rsidR="003B0C79" w:rsidRPr="00470C9A" w:rsidRDefault="003B0C79" w:rsidP="00470C9A">
      <w:pPr>
        <w:spacing w:line="360" w:lineRule="auto"/>
        <w:jc w:val="both"/>
        <w:rPr>
          <w:rFonts w:ascii="Arial" w:hAnsi="Arial" w:cs="Arial"/>
          <w:color w:val="000000"/>
          <w:sz w:val="22"/>
          <w:szCs w:val="22"/>
        </w:rPr>
      </w:pPr>
      <w:r w:rsidRPr="00470C9A">
        <w:rPr>
          <w:rFonts w:ascii="Arial" w:hAnsi="Arial" w:cs="Arial"/>
          <w:color w:val="000000"/>
          <w:sz w:val="22"/>
          <w:szCs w:val="22"/>
        </w:rPr>
        <w:t>Artículo 3° - El reconocimiento establecido en el artículo 2º, se realizará a través de la entrega de una plaqueta y un diploma, en acto público a celebrarse en la fecha citada en el artículo 1º, en el ámbito del Concejo Deliberante.</w:t>
      </w:r>
    </w:p>
    <w:p w:rsidR="00470C9A" w:rsidRDefault="00470C9A" w:rsidP="00470C9A">
      <w:pPr>
        <w:spacing w:line="360" w:lineRule="auto"/>
        <w:jc w:val="both"/>
        <w:rPr>
          <w:rFonts w:ascii="Arial" w:hAnsi="Arial" w:cs="Arial"/>
          <w:color w:val="000000"/>
          <w:sz w:val="22"/>
          <w:szCs w:val="22"/>
        </w:rPr>
      </w:pPr>
    </w:p>
    <w:p w:rsidR="003B0C79" w:rsidRPr="00470C9A" w:rsidRDefault="003B0C79" w:rsidP="00470C9A">
      <w:pPr>
        <w:spacing w:line="360" w:lineRule="auto"/>
        <w:jc w:val="both"/>
        <w:rPr>
          <w:rFonts w:ascii="Arial" w:hAnsi="Arial" w:cs="Arial"/>
          <w:color w:val="000000"/>
          <w:sz w:val="22"/>
          <w:szCs w:val="22"/>
        </w:rPr>
      </w:pPr>
      <w:r w:rsidRPr="00470C9A">
        <w:rPr>
          <w:rFonts w:ascii="Arial" w:hAnsi="Arial" w:cs="Arial"/>
          <w:color w:val="000000"/>
          <w:sz w:val="22"/>
          <w:szCs w:val="22"/>
        </w:rPr>
        <w:t>Artículo 4° - Las personas, a quienes se les conceda la distinción mencionada en el artículo 2º, serán designadas por el Concejo Deliberante a propuesta de un Comité de Historiadores designado por la Junta Central de Estudios Históricos de la Ciudad de Buenos Aires, la que elevará anualmente al Cuerpo, la nómina de los aspirantes avalada por los respectivos antecedentes, a más tardar el 1º de setiembre de cada año.</w:t>
      </w:r>
    </w:p>
    <w:p w:rsidR="003B0C79" w:rsidRDefault="003B0C79" w:rsidP="00470C9A">
      <w:pPr>
        <w:spacing w:line="360" w:lineRule="auto"/>
        <w:jc w:val="both"/>
        <w:rPr>
          <w:rFonts w:ascii="Arial" w:hAnsi="Arial" w:cs="Arial"/>
          <w:color w:val="000000"/>
          <w:sz w:val="22"/>
          <w:szCs w:val="22"/>
        </w:rPr>
      </w:pPr>
    </w:p>
    <w:p w:rsidR="00657599" w:rsidRPr="00470C9A" w:rsidRDefault="00657599" w:rsidP="00470C9A">
      <w:pPr>
        <w:spacing w:line="360" w:lineRule="auto"/>
        <w:jc w:val="both"/>
        <w:rPr>
          <w:rFonts w:ascii="Arial" w:hAnsi="Arial" w:cs="Arial"/>
          <w:color w:val="000000"/>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470C9A" w:rsidTr="003A2640">
        <w:trPr>
          <w:jc w:val="center"/>
        </w:trPr>
        <w:tc>
          <w:tcPr>
            <w:tcW w:w="8969" w:type="dxa"/>
            <w:gridSpan w:val="2"/>
          </w:tcPr>
          <w:p w:rsidR="00657599" w:rsidRDefault="003B0C79" w:rsidP="00657599">
            <w:pPr>
              <w:pStyle w:val="Textosinformato"/>
              <w:spacing w:before="240" w:line="360" w:lineRule="auto"/>
              <w:jc w:val="center"/>
              <w:rPr>
                <w:rFonts w:ascii="Arial" w:hAnsi="Arial" w:cs="Arial"/>
                <w:b/>
                <w:sz w:val="22"/>
              </w:rPr>
            </w:pPr>
            <w:r w:rsidRPr="00470C9A">
              <w:rPr>
                <w:rFonts w:ascii="Arial" w:hAnsi="Arial" w:cs="Arial"/>
                <w:b/>
                <w:sz w:val="22"/>
                <w:szCs w:val="22"/>
              </w:rPr>
              <w:t>ORDENANZA G</w:t>
            </w:r>
            <w:r w:rsidR="003A2640" w:rsidRPr="00470C9A">
              <w:rPr>
                <w:rFonts w:ascii="Arial" w:hAnsi="Arial" w:cs="Arial"/>
                <w:b/>
                <w:sz w:val="22"/>
                <w:szCs w:val="22"/>
              </w:rPr>
              <w:t xml:space="preserve"> </w:t>
            </w:r>
            <w:r w:rsidR="0009329B" w:rsidRPr="00470C9A">
              <w:rPr>
                <w:rFonts w:ascii="Arial" w:hAnsi="Arial" w:cs="Arial"/>
                <w:b/>
                <w:sz w:val="22"/>
                <w:szCs w:val="22"/>
              </w:rPr>
              <w:t xml:space="preserve">- N° </w:t>
            </w:r>
            <w:r w:rsidRPr="00470C9A">
              <w:rPr>
                <w:rFonts w:ascii="Arial" w:hAnsi="Arial" w:cs="Arial"/>
                <w:b/>
                <w:sz w:val="22"/>
                <w:szCs w:val="22"/>
              </w:rPr>
              <w:t>51</w:t>
            </w:r>
            <w:r w:rsidR="002E1497">
              <w:rPr>
                <w:rFonts w:ascii="Arial" w:hAnsi="Arial" w:cs="Arial"/>
                <w:b/>
                <w:sz w:val="22"/>
                <w:szCs w:val="22"/>
              </w:rPr>
              <w:t>.</w:t>
            </w:r>
            <w:r w:rsidRPr="00470C9A">
              <w:rPr>
                <w:rFonts w:ascii="Arial" w:hAnsi="Arial" w:cs="Arial"/>
                <w:b/>
                <w:sz w:val="22"/>
                <w:szCs w:val="22"/>
              </w:rPr>
              <w:t>088</w:t>
            </w:r>
          </w:p>
          <w:p w:rsidR="0009329B" w:rsidRPr="00470C9A" w:rsidRDefault="0009329B" w:rsidP="00657599">
            <w:pPr>
              <w:pStyle w:val="Textosinformato"/>
              <w:spacing w:line="360" w:lineRule="auto"/>
              <w:jc w:val="center"/>
              <w:rPr>
                <w:rFonts w:ascii="Arial" w:hAnsi="Arial" w:cs="Arial"/>
                <w:b/>
                <w:sz w:val="22"/>
                <w:u w:val="single"/>
              </w:rPr>
            </w:pPr>
            <w:r w:rsidRPr="00470C9A">
              <w:rPr>
                <w:rFonts w:ascii="Arial" w:hAnsi="Arial" w:cs="Arial"/>
                <w:b/>
                <w:sz w:val="22"/>
                <w:szCs w:val="22"/>
              </w:rPr>
              <w:t>TABLA DE ANTECEDENTES</w:t>
            </w:r>
          </w:p>
        </w:tc>
      </w:tr>
      <w:tr w:rsidR="0009329B" w:rsidRPr="00470C9A" w:rsidTr="003A2640">
        <w:trPr>
          <w:jc w:val="center"/>
        </w:trPr>
        <w:tc>
          <w:tcPr>
            <w:tcW w:w="3780" w:type="dxa"/>
            <w:vAlign w:val="center"/>
          </w:tcPr>
          <w:p w:rsidR="0009329B" w:rsidRPr="00470C9A" w:rsidRDefault="0009329B" w:rsidP="00657599">
            <w:pPr>
              <w:pStyle w:val="Textosinformato"/>
              <w:spacing w:line="360" w:lineRule="auto"/>
              <w:jc w:val="center"/>
              <w:rPr>
                <w:rFonts w:ascii="Arial" w:hAnsi="Arial" w:cs="Arial"/>
                <w:b/>
                <w:sz w:val="22"/>
              </w:rPr>
            </w:pPr>
            <w:r w:rsidRPr="00470C9A">
              <w:rPr>
                <w:rFonts w:ascii="Arial" w:hAnsi="Arial" w:cs="Arial"/>
                <w:b/>
                <w:sz w:val="22"/>
                <w:szCs w:val="22"/>
              </w:rPr>
              <w:t>Artículo del Texto</w:t>
            </w:r>
            <w:r w:rsidR="00657599">
              <w:rPr>
                <w:rFonts w:ascii="Arial" w:hAnsi="Arial" w:cs="Arial"/>
                <w:b/>
                <w:sz w:val="22"/>
                <w:szCs w:val="22"/>
              </w:rPr>
              <w:t xml:space="preserve"> </w:t>
            </w:r>
            <w:r w:rsidRPr="00470C9A">
              <w:rPr>
                <w:rFonts w:ascii="Arial" w:hAnsi="Arial" w:cs="Arial"/>
                <w:b/>
                <w:sz w:val="22"/>
                <w:szCs w:val="22"/>
              </w:rPr>
              <w:t>Definitivo</w:t>
            </w:r>
          </w:p>
        </w:tc>
        <w:tc>
          <w:tcPr>
            <w:tcW w:w="5189" w:type="dxa"/>
            <w:vAlign w:val="center"/>
          </w:tcPr>
          <w:p w:rsidR="0009329B" w:rsidRPr="00470C9A" w:rsidRDefault="0009329B" w:rsidP="00470C9A">
            <w:pPr>
              <w:pStyle w:val="Textosinformato"/>
              <w:spacing w:line="360" w:lineRule="auto"/>
              <w:jc w:val="center"/>
              <w:rPr>
                <w:rFonts w:ascii="Arial" w:hAnsi="Arial" w:cs="Arial"/>
                <w:b/>
                <w:sz w:val="22"/>
              </w:rPr>
            </w:pPr>
            <w:r w:rsidRPr="00470C9A">
              <w:rPr>
                <w:rFonts w:ascii="Arial" w:hAnsi="Arial" w:cs="Arial"/>
                <w:b/>
                <w:sz w:val="22"/>
                <w:szCs w:val="22"/>
              </w:rPr>
              <w:t>Fuente</w:t>
            </w:r>
          </w:p>
        </w:tc>
      </w:tr>
      <w:tr w:rsidR="0009329B" w:rsidRPr="00470C9A" w:rsidTr="003A2640">
        <w:trPr>
          <w:trHeight w:val="555"/>
          <w:jc w:val="center"/>
        </w:trPr>
        <w:tc>
          <w:tcPr>
            <w:tcW w:w="8969" w:type="dxa"/>
            <w:gridSpan w:val="2"/>
          </w:tcPr>
          <w:p w:rsidR="0009329B" w:rsidRPr="00470C9A" w:rsidRDefault="0009329B" w:rsidP="00657599">
            <w:pPr>
              <w:pStyle w:val="Textosinformato"/>
              <w:spacing w:line="360" w:lineRule="auto"/>
              <w:jc w:val="center"/>
              <w:rPr>
                <w:rFonts w:ascii="Arial" w:hAnsi="Arial" w:cs="Arial"/>
                <w:sz w:val="22"/>
              </w:rPr>
            </w:pPr>
            <w:r w:rsidRPr="00470C9A">
              <w:rPr>
                <w:rFonts w:ascii="Arial" w:hAnsi="Arial" w:cs="Arial"/>
                <w:sz w:val="22"/>
                <w:szCs w:val="22"/>
              </w:rPr>
              <w:t xml:space="preserve">Todos los artículos de este texto definitivo provienen del texto original de la </w:t>
            </w:r>
            <w:r w:rsidR="003B0C79" w:rsidRPr="00470C9A">
              <w:rPr>
                <w:rFonts w:ascii="Arial" w:hAnsi="Arial" w:cs="Arial"/>
                <w:sz w:val="22"/>
                <w:szCs w:val="22"/>
              </w:rPr>
              <w:t>Ordenanza 51</w:t>
            </w:r>
            <w:r w:rsidR="002E1497">
              <w:rPr>
                <w:rFonts w:ascii="Arial" w:hAnsi="Arial" w:cs="Arial"/>
                <w:sz w:val="22"/>
                <w:szCs w:val="22"/>
              </w:rPr>
              <w:t>.</w:t>
            </w:r>
            <w:r w:rsidR="003B0C79" w:rsidRPr="00470C9A">
              <w:rPr>
                <w:rFonts w:ascii="Arial" w:hAnsi="Arial" w:cs="Arial"/>
                <w:sz w:val="22"/>
                <w:szCs w:val="22"/>
              </w:rPr>
              <w:t>088</w:t>
            </w:r>
            <w:r w:rsidRPr="00470C9A">
              <w:rPr>
                <w:rFonts w:ascii="Arial" w:hAnsi="Arial" w:cs="Arial"/>
                <w:sz w:val="22"/>
                <w:szCs w:val="22"/>
              </w:rPr>
              <w:t>.</w:t>
            </w:r>
          </w:p>
        </w:tc>
      </w:tr>
    </w:tbl>
    <w:p w:rsidR="0009329B" w:rsidRPr="00470C9A" w:rsidRDefault="0009329B" w:rsidP="00470C9A">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470C9A" w:rsidTr="003A2640">
        <w:trPr>
          <w:jc w:val="center"/>
        </w:trPr>
        <w:tc>
          <w:tcPr>
            <w:tcW w:w="8969" w:type="dxa"/>
            <w:gridSpan w:val="3"/>
          </w:tcPr>
          <w:p w:rsidR="0009329B" w:rsidRPr="00470C9A" w:rsidRDefault="003B0C79" w:rsidP="002E1497">
            <w:pPr>
              <w:pStyle w:val="Textosinformato"/>
              <w:spacing w:before="240" w:line="360" w:lineRule="auto"/>
              <w:jc w:val="center"/>
              <w:rPr>
                <w:rFonts w:ascii="Arial" w:hAnsi="Arial" w:cs="Arial"/>
                <w:b/>
                <w:sz w:val="22"/>
              </w:rPr>
            </w:pPr>
            <w:r w:rsidRPr="00470C9A">
              <w:rPr>
                <w:rFonts w:ascii="Arial" w:hAnsi="Arial" w:cs="Arial"/>
                <w:b/>
                <w:sz w:val="22"/>
                <w:szCs w:val="22"/>
              </w:rPr>
              <w:t>ORDENANZA G</w:t>
            </w:r>
            <w:r w:rsidR="003A2640" w:rsidRPr="00470C9A">
              <w:rPr>
                <w:rFonts w:ascii="Arial" w:hAnsi="Arial" w:cs="Arial"/>
                <w:b/>
                <w:sz w:val="22"/>
                <w:szCs w:val="22"/>
              </w:rPr>
              <w:t xml:space="preserve"> </w:t>
            </w:r>
            <w:r w:rsidR="0009329B" w:rsidRPr="00470C9A">
              <w:rPr>
                <w:rFonts w:ascii="Arial" w:hAnsi="Arial" w:cs="Arial"/>
                <w:b/>
                <w:sz w:val="22"/>
                <w:szCs w:val="22"/>
              </w:rPr>
              <w:t xml:space="preserve">- N° </w:t>
            </w:r>
            <w:r w:rsidRPr="00470C9A">
              <w:rPr>
                <w:rFonts w:ascii="Arial" w:hAnsi="Arial" w:cs="Arial"/>
                <w:b/>
                <w:sz w:val="22"/>
                <w:szCs w:val="22"/>
              </w:rPr>
              <w:t>51</w:t>
            </w:r>
            <w:r w:rsidR="002E1497">
              <w:rPr>
                <w:rFonts w:ascii="Arial" w:hAnsi="Arial" w:cs="Arial"/>
                <w:b/>
                <w:sz w:val="22"/>
                <w:szCs w:val="22"/>
              </w:rPr>
              <w:t>.</w:t>
            </w:r>
            <w:r w:rsidRPr="00470C9A">
              <w:rPr>
                <w:rFonts w:ascii="Arial" w:hAnsi="Arial" w:cs="Arial"/>
                <w:b/>
                <w:sz w:val="22"/>
                <w:szCs w:val="22"/>
              </w:rPr>
              <w:t>088</w:t>
            </w:r>
          </w:p>
          <w:p w:rsidR="0009329B" w:rsidRPr="00470C9A" w:rsidRDefault="0009329B" w:rsidP="002E1497">
            <w:pPr>
              <w:pStyle w:val="Textosinformato"/>
              <w:spacing w:line="360" w:lineRule="auto"/>
              <w:jc w:val="center"/>
              <w:rPr>
                <w:rFonts w:ascii="Arial" w:hAnsi="Arial" w:cs="Arial"/>
                <w:sz w:val="22"/>
              </w:rPr>
            </w:pPr>
            <w:r w:rsidRPr="00470C9A">
              <w:rPr>
                <w:rFonts w:ascii="Arial" w:hAnsi="Arial" w:cs="Arial"/>
                <w:b/>
                <w:sz w:val="22"/>
                <w:szCs w:val="22"/>
              </w:rPr>
              <w:t>TABLA DE EQUIVALENCIAS</w:t>
            </w:r>
          </w:p>
        </w:tc>
      </w:tr>
      <w:tr w:rsidR="0009329B" w:rsidRPr="00470C9A" w:rsidTr="003A2640">
        <w:trPr>
          <w:jc w:val="center"/>
        </w:trPr>
        <w:tc>
          <w:tcPr>
            <w:tcW w:w="3090" w:type="dxa"/>
            <w:vAlign w:val="center"/>
          </w:tcPr>
          <w:p w:rsidR="0009329B" w:rsidRPr="00470C9A" w:rsidRDefault="0009329B" w:rsidP="00CC77BE">
            <w:pPr>
              <w:spacing w:line="360" w:lineRule="auto"/>
              <w:jc w:val="center"/>
              <w:rPr>
                <w:rFonts w:ascii="Arial" w:hAnsi="Arial" w:cs="Arial"/>
                <w:b/>
              </w:rPr>
            </w:pPr>
            <w:r w:rsidRPr="00470C9A">
              <w:rPr>
                <w:rFonts w:ascii="Arial" w:hAnsi="Arial" w:cs="Arial"/>
                <w:b/>
                <w:sz w:val="22"/>
                <w:szCs w:val="22"/>
              </w:rPr>
              <w:t>Número de artículo</w:t>
            </w:r>
            <w:r w:rsidR="00CC77BE">
              <w:rPr>
                <w:rFonts w:ascii="Arial" w:hAnsi="Arial" w:cs="Arial"/>
                <w:b/>
                <w:sz w:val="22"/>
                <w:szCs w:val="22"/>
              </w:rPr>
              <w:t xml:space="preserve"> </w:t>
            </w:r>
            <w:r w:rsidRPr="00470C9A">
              <w:rPr>
                <w:rFonts w:ascii="Arial" w:hAnsi="Arial" w:cs="Arial"/>
                <w:b/>
                <w:sz w:val="22"/>
                <w:szCs w:val="22"/>
              </w:rPr>
              <w:t>del Texto Definitivo</w:t>
            </w:r>
          </w:p>
        </w:tc>
        <w:tc>
          <w:tcPr>
            <w:tcW w:w="2850" w:type="dxa"/>
            <w:vAlign w:val="center"/>
          </w:tcPr>
          <w:p w:rsidR="0009329B" w:rsidRPr="00470C9A" w:rsidRDefault="0009329B" w:rsidP="00470C9A">
            <w:pPr>
              <w:spacing w:line="360" w:lineRule="auto"/>
              <w:jc w:val="center"/>
              <w:rPr>
                <w:rFonts w:ascii="Arial" w:hAnsi="Arial" w:cs="Arial"/>
                <w:b/>
              </w:rPr>
            </w:pPr>
            <w:r w:rsidRPr="00470C9A">
              <w:rPr>
                <w:rFonts w:ascii="Arial" w:hAnsi="Arial" w:cs="Arial"/>
                <w:b/>
                <w:sz w:val="22"/>
                <w:szCs w:val="22"/>
              </w:rPr>
              <w:t>Número de artículo</w:t>
            </w:r>
          </w:p>
          <w:p w:rsidR="0009329B" w:rsidRPr="00470C9A" w:rsidRDefault="003A2640" w:rsidP="00470C9A">
            <w:pPr>
              <w:spacing w:line="360" w:lineRule="auto"/>
              <w:jc w:val="center"/>
              <w:rPr>
                <w:rFonts w:ascii="Arial" w:hAnsi="Arial" w:cs="Arial"/>
                <w:b/>
              </w:rPr>
            </w:pPr>
            <w:r w:rsidRPr="00470C9A">
              <w:rPr>
                <w:rFonts w:ascii="Arial" w:hAnsi="Arial" w:cs="Arial"/>
                <w:b/>
                <w:sz w:val="22"/>
                <w:szCs w:val="22"/>
              </w:rPr>
              <w:t>del Texto de Referencia (</w:t>
            </w:r>
            <w:r w:rsidR="003B0C79" w:rsidRPr="00470C9A">
              <w:rPr>
                <w:rFonts w:ascii="Arial" w:hAnsi="Arial" w:cs="Arial"/>
                <w:b/>
                <w:sz w:val="22"/>
                <w:szCs w:val="22"/>
              </w:rPr>
              <w:t>Ordenanza 51</w:t>
            </w:r>
            <w:r w:rsidR="002E1497">
              <w:rPr>
                <w:rFonts w:ascii="Arial" w:hAnsi="Arial" w:cs="Arial"/>
                <w:b/>
                <w:sz w:val="22"/>
                <w:szCs w:val="22"/>
              </w:rPr>
              <w:t>.</w:t>
            </w:r>
            <w:r w:rsidR="003B0C79" w:rsidRPr="00470C9A">
              <w:rPr>
                <w:rFonts w:ascii="Arial" w:hAnsi="Arial" w:cs="Arial"/>
                <w:b/>
                <w:sz w:val="22"/>
                <w:szCs w:val="22"/>
              </w:rPr>
              <w:t>088</w:t>
            </w:r>
            <w:r w:rsidR="0009329B" w:rsidRPr="00470C9A">
              <w:rPr>
                <w:rFonts w:ascii="Arial" w:hAnsi="Arial" w:cs="Arial"/>
                <w:b/>
                <w:sz w:val="22"/>
                <w:szCs w:val="22"/>
              </w:rPr>
              <w:t>)</w:t>
            </w:r>
          </w:p>
        </w:tc>
        <w:tc>
          <w:tcPr>
            <w:tcW w:w="3029" w:type="dxa"/>
            <w:vAlign w:val="center"/>
          </w:tcPr>
          <w:p w:rsidR="0009329B" w:rsidRPr="00470C9A" w:rsidRDefault="0009329B" w:rsidP="00470C9A">
            <w:pPr>
              <w:spacing w:line="360" w:lineRule="auto"/>
              <w:jc w:val="center"/>
              <w:rPr>
                <w:rFonts w:ascii="Arial" w:hAnsi="Arial" w:cs="Arial"/>
                <w:b/>
              </w:rPr>
            </w:pPr>
            <w:r w:rsidRPr="00470C9A">
              <w:rPr>
                <w:rFonts w:ascii="Arial" w:hAnsi="Arial" w:cs="Arial"/>
                <w:b/>
                <w:sz w:val="22"/>
                <w:szCs w:val="22"/>
              </w:rPr>
              <w:t>Observaciones</w:t>
            </w:r>
          </w:p>
        </w:tc>
      </w:tr>
      <w:tr w:rsidR="0009329B" w:rsidRPr="00470C9A" w:rsidTr="003A2640">
        <w:trPr>
          <w:jc w:val="center"/>
        </w:trPr>
        <w:tc>
          <w:tcPr>
            <w:tcW w:w="8969" w:type="dxa"/>
            <w:gridSpan w:val="3"/>
          </w:tcPr>
          <w:p w:rsidR="0009329B" w:rsidRPr="00470C9A" w:rsidRDefault="0009329B" w:rsidP="00470C9A">
            <w:pPr>
              <w:spacing w:line="360" w:lineRule="auto"/>
              <w:jc w:val="center"/>
              <w:rPr>
                <w:rFonts w:ascii="Arial" w:hAnsi="Arial" w:cs="Arial"/>
              </w:rPr>
            </w:pPr>
            <w:r w:rsidRPr="00470C9A">
              <w:rPr>
                <w:rFonts w:ascii="Arial" w:hAnsi="Arial" w:cs="Arial"/>
                <w:sz w:val="22"/>
                <w:szCs w:val="22"/>
              </w:rPr>
              <w:t xml:space="preserve">La numeración de los artículos del Texto Definitivo corresponde a la numeración original de la </w:t>
            </w:r>
            <w:r w:rsidR="003B0C79" w:rsidRPr="00470C9A">
              <w:rPr>
                <w:rFonts w:ascii="Arial" w:hAnsi="Arial" w:cs="Arial"/>
                <w:sz w:val="22"/>
                <w:szCs w:val="22"/>
              </w:rPr>
              <w:t>Ordenanza 51</w:t>
            </w:r>
            <w:r w:rsidR="002E1497">
              <w:rPr>
                <w:rFonts w:ascii="Arial" w:hAnsi="Arial" w:cs="Arial"/>
                <w:sz w:val="22"/>
                <w:szCs w:val="22"/>
              </w:rPr>
              <w:t>.</w:t>
            </w:r>
            <w:r w:rsidR="003B0C79" w:rsidRPr="00470C9A">
              <w:rPr>
                <w:rFonts w:ascii="Arial" w:hAnsi="Arial" w:cs="Arial"/>
                <w:sz w:val="22"/>
                <w:szCs w:val="22"/>
              </w:rPr>
              <w:t>088</w:t>
            </w:r>
            <w:r w:rsidRPr="00470C9A">
              <w:rPr>
                <w:rFonts w:ascii="Arial" w:hAnsi="Arial" w:cs="Arial"/>
                <w:sz w:val="22"/>
                <w:szCs w:val="22"/>
              </w:rPr>
              <w:t>.</w:t>
            </w:r>
          </w:p>
        </w:tc>
      </w:tr>
    </w:tbl>
    <w:p w:rsidR="0009329B" w:rsidRPr="00470C9A" w:rsidRDefault="0009329B" w:rsidP="00470C9A">
      <w:pPr>
        <w:spacing w:line="360" w:lineRule="auto"/>
        <w:rPr>
          <w:rFonts w:ascii="Arial" w:hAnsi="Arial" w:cs="Arial"/>
          <w:sz w:val="22"/>
          <w:szCs w:val="22"/>
        </w:rPr>
      </w:pPr>
    </w:p>
    <w:p w:rsidR="0009329B" w:rsidRPr="00470C9A" w:rsidRDefault="00F914CB" w:rsidP="00470C9A">
      <w:pPr>
        <w:spacing w:line="360" w:lineRule="auto"/>
        <w:rPr>
          <w:rFonts w:ascii="Arial" w:hAnsi="Arial" w:cs="Arial"/>
          <w:b/>
          <w:sz w:val="22"/>
          <w:szCs w:val="22"/>
        </w:rPr>
      </w:pPr>
      <w:r w:rsidRPr="00470C9A">
        <w:rPr>
          <w:rFonts w:ascii="Arial" w:hAnsi="Arial" w:cs="Arial"/>
          <w:b/>
          <w:sz w:val="22"/>
          <w:szCs w:val="22"/>
          <w:u w:val="single"/>
        </w:rPr>
        <w:lastRenderedPageBreak/>
        <w:t>Observaciones Generales</w:t>
      </w:r>
      <w:r w:rsidRPr="00470C9A">
        <w:rPr>
          <w:rFonts w:ascii="Arial" w:hAnsi="Arial" w:cs="Arial"/>
          <w:b/>
          <w:sz w:val="22"/>
          <w:szCs w:val="22"/>
        </w:rPr>
        <w:t>:</w:t>
      </w:r>
    </w:p>
    <w:p w:rsidR="003B0C79" w:rsidRPr="00470C9A" w:rsidRDefault="003B0C79" w:rsidP="00470C9A">
      <w:pPr>
        <w:spacing w:line="360" w:lineRule="auto"/>
        <w:jc w:val="both"/>
        <w:rPr>
          <w:rFonts w:ascii="Arial" w:hAnsi="Arial" w:cs="Arial"/>
          <w:sz w:val="22"/>
          <w:szCs w:val="22"/>
        </w:rPr>
      </w:pPr>
      <w:r w:rsidRPr="00470C9A">
        <w:rPr>
          <w:rFonts w:ascii="Arial" w:hAnsi="Arial" w:cs="Arial"/>
          <w:sz w:val="22"/>
          <w:szCs w:val="22"/>
          <w:shd w:val="clear" w:color="auto" w:fill="FFFFFF"/>
        </w:rPr>
        <w:t>Se deja constancia que las referencias al/los organismo/s consignados se refieren al/los mencionado/s en la norma o aquel/los que actualmente los hubieren sustituido en las atribuciones y funciones previstas en la presente.</w:t>
      </w:r>
    </w:p>
    <w:sectPr w:rsidR="003B0C79" w:rsidRPr="00470C9A" w:rsidSect="00470C9A">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242609"/>
    <w:rsid w:val="00274CFD"/>
    <w:rsid w:val="002A792D"/>
    <w:rsid w:val="002B476A"/>
    <w:rsid w:val="002D2DC8"/>
    <w:rsid w:val="002E1497"/>
    <w:rsid w:val="00333DA6"/>
    <w:rsid w:val="003A2640"/>
    <w:rsid w:val="003B0C79"/>
    <w:rsid w:val="00470C9A"/>
    <w:rsid w:val="004A7641"/>
    <w:rsid w:val="005C0D00"/>
    <w:rsid w:val="005D403A"/>
    <w:rsid w:val="006506AC"/>
    <w:rsid w:val="00657599"/>
    <w:rsid w:val="006B1B39"/>
    <w:rsid w:val="009432B0"/>
    <w:rsid w:val="00A476C0"/>
    <w:rsid w:val="00BF0F88"/>
    <w:rsid w:val="00C67C06"/>
    <w:rsid w:val="00CC77BE"/>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apple-converted-space">
    <w:name w:val="apple-converted-space"/>
    <w:basedOn w:val="Fuentedeprrafopredeter"/>
    <w:rsid w:val="003B0C79"/>
  </w:style>
</w:styles>
</file>

<file path=word/webSettings.xml><?xml version="1.0" encoding="utf-8"?>
<w:webSettings xmlns:r="http://schemas.openxmlformats.org/officeDocument/2006/relationships" xmlns:w="http://schemas.openxmlformats.org/wordprocessingml/2006/main">
  <w:divs>
    <w:div w:id="298652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261</Words>
  <Characters>1438</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2014-09-03T18:46:00Z</dcterms:created>
  <dcterms:modified xsi:type="dcterms:W3CDTF">2015-09-24T19:50:00Z</dcterms:modified>
</cp:coreProperties>
</file>