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DD6" w:rsidRPr="003F7DD6" w:rsidRDefault="0062237A" w:rsidP="003F7DD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F7DD6">
        <w:rPr>
          <w:rFonts w:ascii="Arial" w:hAnsi="Arial" w:cs="Arial"/>
          <w:b/>
          <w:sz w:val="22"/>
          <w:szCs w:val="22"/>
        </w:rPr>
        <w:t>1996-06-0066</w:t>
      </w:r>
    </w:p>
    <w:p w:rsidR="003F7DD6" w:rsidRPr="003F7DD6" w:rsidRDefault="003F7DD6" w:rsidP="003F7DD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3F7DD6" w:rsidRDefault="00E8142D" w:rsidP="003F7DD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F7DD6">
        <w:rPr>
          <w:rFonts w:ascii="Arial" w:hAnsi="Arial" w:cs="Arial"/>
          <w:b/>
          <w:sz w:val="22"/>
          <w:szCs w:val="22"/>
        </w:rPr>
        <w:t xml:space="preserve">ORDENANZA </w:t>
      </w:r>
      <w:r w:rsidR="00294BD0" w:rsidRPr="003F7DD6">
        <w:rPr>
          <w:rFonts w:ascii="Arial" w:hAnsi="Arial" w:cs="Arial"/>
          <w:b/>
          <w:sz w:val="22"/>
          <w:szCs w:val="22"/>
        </w:rPr>
        <w:t>H</w:t>
      </w:r>
      <w:r w:rsidR="0009329B" w:rsidRPr="003F7DD6">
        <w:rPr>
          <w:rFonts w:ascii="Arial" w:hAnsi="Arial" w:cs="Arial"/>
          <w:b/>
          <w:sz w:val="22"/>
          <w:szCs w:val="22"/>
        </w:rPr>
        <w:t xml:space="preserve"> - </w:t>
      </w:r>
      <w:r w:rsidR="0062237A" w:rsidRPr="003F7DD6">
        <w:rPr>
          <w:rFonts w:ascii="Arial" w:hAnsi="Arial" w:cs="Arial"/>
          <w:b/>
          <w:sz w:val="22"/>
          <w:szCs w:val="22"/>
        </w:rPr>
        <w:t>N° 50.408</w:t>
      </w:r>
    </w:p>
    <w:p w:rsidR="003F7DD6" w:rsidRPr="003F7DD6" w:rsidRDefault="003F7DD6" w:rsidP="003F7DD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2237A" w:rsidRPr="00A53FA5" w:rsidRDefault="00A53FA5" w:rsidP="00A53FA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Artículo </w:t>
      </w:r>
      <w:r w:rsidR="0062237A" w:rsidRPr="00A53FA5">
        <w:rPr>
          <w:rFonts w:ascii="Arial" w:hAnsi="Arial" w:cs="Arial"/>
          <w:snapToGrid w:val="0"/>
          <w:sz w:val="22"/>
          <w:szCs w:val="22"/>
        </w:rPr>
        <w:t xml:space="preserve">1° - Créase el Programa de Capacitación sobre Lactancia Materna en las Instituciones Municipales que directamente o indirectamente se ocupen de la salud de las mujeres embarazadas, madres, bebes y niños, así como en las guarderías, jardines maternales e Instituciones de puericultura. </w:t>
      </w:r>
    </w:p>
    <w:p w:rsidR="0062237A" w:rsidRPr="00A53FA5" w:rsidRDefault="0062237A" w:rsidP="00A53FA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62237A" w:rsidRPr="00A53FA5" w:rsidRDefault="0062237A" w:rsidP="00A53FA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A53FA5">
        <w:rPr>
          <w:rFonts w:ascii="Arial" w:hAnsi="Arial" w:cs="Arial"/>
          <w:snapToGrid w:val="0"/>
          <w:sz w:val="22"/>
          <w:szCs w:val="22"/>
        </w:rPr>
        <w:t xml:space="preserve">Artículo 2° - Dicho programa estará destinado a capacitar al personal de conducción y/o ejecución de estas Instituciones para ayudar en la iniciación y sostenimiento de la práctica del amamantamiento, aun en situaciones que requieran medidas especiales -internación del bebe o de la madre y el trabajo materno, a las madres, bebes y familias que lo demanden. </w:t>
      </w:r>
    </w:p>
    <w:p w:rsidR="0062237A" w:rsidRPr="00A53FA5" w:rsidRDefault="0062237A" w:rsidP="00A53FA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62237A" w:rsidRPr="00A53FA5" w:rsidRDefault="0062237A" w:rsidP="00A53FA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A53FA5">
        <w:rPr>
          <w:rFonts w:ascii="Arial" w:hAnsi="Arial" w:cs="Arial"/>
          <w:snapToGrid w:val="0"/>
          <w:sz w:val="22"/>
          <w:szCs w:val="22"/>
        </w:rPr>
        <w:t xml:space="preserve">Artículo 3° - El programa será elaborado y ejecutado por la Secretaría de Salud Pública con el asesoramiento de las Sociedades Científicas dedicadas actualmente a este quehacer, </w:t>
      </w:r>
    </w:p>
    <w:p w:rsidR="0062237A" w:rsidRPr="00A53FA5" w:rsidRDefault="0062237A" w:rsidP="00A53FA5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09329B" w:rsidRDefault="0062237A" w:rsidP="003F7DD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A53FA5">
        <w:rPr>
          <w:rFonts w:ascii="Arial" w:hAnsi="Arial" w:cs="Arial"/>
          <w:snapToGrid w:val="0"/>
          <w:sz w:val="22"/>
          <w:szCs w:val="22"/>
        </w:rPr>
        <w:t xml:space="preserve">Artículo 4° - El citado programa, preverá acciones de difusión masiva a fin de promover la lactancia materna. </w:t>
      </w:r>
    </w:p>
    <w:p w:rsidR="003F7DD6" w:rsidRPr="003F7DD6" w:rsidRDefault="003F7DD6" w:rsidP="003F7DD6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A53FA5" w:rsidTr="00B255B7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53FA5" w:rsidRDefault="00E8142D" w:rsidP="00B255B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94BD0" w:rsidRPr="00A53FA5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A53FA5">
              <w:rPr>
                <w:rFonts w:ascii="Arial" w:hAnsi="Arial" w:cs="Arial"/>
                <w:b/>
                <w:sz w:val="22"/>
                <w:szCs w:val="22"/>
              </w:rPr>
              <w:t xml:space="preserve"> – N° </w:t>
            </w:r>
            <w:r w:rsidR="0062237A" w:rsidRPr="00A53FA5">
              <w:rPr>
                <w:rFonts w:ascii="Arial" w:hAnsi="Arial" w:cs="Arial"/>
                <w:b/>
                <w:sz w:val="22"/>
                <w:szCs w:val="22"/>
              </w:rPr>
              <w:t>50.408</w:t>
            </w:r>
          </w:p>
          <w:p w:rsidR="0009329B" w:rsidRPr="00A53FA5" w:rsidRDefault="0009329B" w:rsidP="00B255B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53FA5" w:rsidTr="00B255B7">
        <w:trPr>
          <w:jc w:val="center"/>
        </w:trPr>
        <w:tc>
          <w:tcPr>
            <w:tcW w:w="3780" w:type="dxa"/>
            <w:vAlign w:val="center"/>
          </w:tcPr>
          <w:p w:rsidR="0009329B" w:rsidRPr="00A53FA5" w:rsidRDefault="0009329B" w:rsidP="003F7DD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F7DD6">
              <w:rPr>
                <w:rFonts w:ascii="Arial" w:hAnsi="Arial" w:cs="Arial"/>
                <w:b/>
                <w:sz w:val="22"/>
              </w:rPr>
              <w:t xml:space="preserve"> </w:t>
            </w:r>
            <w:r w:rsidRPr="00A53FA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A53FA5" w:rsidRDefault="0009329B" w:rsidP="00B255B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53FA5" w:rsidTr="00B255B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A53FA5" w:rsidRDefault="0096611F" w:rsidP="003F7DD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3FA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</w:t>
            </w:r>
            <w:r w:rsidR="0062237A" w:rsidRPr="00A53FA5">
              <w:rPr>
                <w:rFonts w:ascii="Arial" w:hAnsi="Arial" w:cs="Arial"/>
                <w:sz w:val="22"/>
                <w:szCs w:val="22"/>
              </w:rPr>
              <w:t>original de la Ordenanza N° 50.408</w:t>
            </w:r>
          </w:p>
        </w:tc>
      </w:tr>
    </w:tbl>
    <w:p w:rsidR="00065467" w:rsidRPr="00A53FA5" w:rsidRDefault="00065467" w:rsidP="00A53FA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3"/>
        <w:gridCol w:w="2850"/>
        <w:gridCol w:w="3240"/>
      </w:tblGrid>
      <w:tr w:rsidR="0009329B" w:rsidRPr="00A53FA5" w:rsidTr="00FF7897">
        <w:trPr>
          <w:jc w:val="center"/>
        </w:trPr>
        <w:tc>
          <w:tcPr>
            <w:tcW w:w="9063" w:type="dxa"/>
            <w:gridSpan w:val="3"/>
            <w:vAlign w:val="center"/>
          </w:tcPr>
          <w:p w:rsidR="0009329B" w:rsidRPr="00A53FA5" w:rsidRDefault="00E8142D" w:rsidP="00EC348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294BD0" w:rsidRPr="00A53FA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A53FA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2237A" w:rsidRPr="00A53FA5">
              <w:rPr>
                <w:rFonts w:ascii="Arial" w:hAnsi="Arial" w:cs="Arial"/>
                <w:b/>
                <w:sz w:val="22"/>
                <w:szCs w:val="22"/>
              </w:rPr>
              <w:t>50.408</w:t>
            </w:r>
          </w:p>
          <w:p w:rsidR="0009329B" w:rsidRPr="00A53FA5" w:rsidRDefault="0009329B" w:rsidP="00EC348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53FA5" w:rsidTr="00FF7897">
        <w:trPr>
          <w:jc w:val="center"/>
        </w:trPr>
        <w:tc>
          <w:tcPr>
            <w:tcW w:w="2973" w:type="dxa"/>
            <w:vAlign w:val="center"/>
          </w:tcPr>
          <w:p w:rsidR="0009329B" w:rsidRPr="00A53FA5" w:rsidRDefault="0009329B" w:rsidP="00EC34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3FA5" w:rsidRDefault="0009329B" w:rsidP="00EC34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53FA5" w:rsidRDefault="0009329B" w:rsidP="00EC34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53FA5" w:rsidRDefault="0009329B" w:rsidP="00EC34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EA7FB3" w:rsidRPr="00A53FA5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E8142D" w:rsidRPr="00A53FA5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FF7897">
              <w:rPr>
                <w:rFonts w:ascii="Arial" w:hAnsi="Arial" w:cs="Arial"/>
                <w:b/>
                <w:sz w:val="22"/>
                <w:szCs w:val="22"/>
              </w:rPr>
              <w:t xml:space="preserve">N° </w:t>
            </w:r>
            <w:r w:rsidR="0062237A" w:rsidRPr="00A53FA5">
              <w:rPr>
                <w:rFonts w:ascii="Arial" w:hAnsi="Arial" w:cs="Arial"/>
                <w:b/>
                <w:sz w:val="22"/>
                <w:szCs w:val="22"/>
              </w:rPr>
              <w:t>50.408</w:t>
            </w:r>
            <w:r w:rsidRPr="00A53FA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A53FA5" w:rsidRDefault="0009329B" w:rsidP="00EC348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3FA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53FA5" w:rsidTr="00FF7897">
        <w:trPr>
          <w:jc w:val="center"/>
        </w:trPr>
        <w:tc>
          <w:tcPr>
            <w:tcW w:w="9063" w:type="dxa"/>
            <w:gridSpan w:val="3"/>
            <w:vAlign w:val="center"/>
          </w:tcPr>
          <w:p w:rsidR="003A543B" w:rsidRPr="00A53FA5" w:rsidRDefault="0000659B" w:rsidP="00EC348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3FA5">
              <w:rPr>
                <w:rFonts w:ascii="Arial" w:hAnsi="Arial" w:cs="Arial"/>
                <w:sz w:val="22"/>
                <w:szCs w:val="22"/>
              </w:rPr>
              <w:lastRenderedPageBreak/>
              <w:t>La numeración de los artículos del Texto Definitivo corresponde a la numeración original de la Ordenanza N° 50.408.</w:t>
            </w:r>
          </w:p>
        </w:tc>
      </w:tr>
    </w:tbl>
    <w:p w:rsidR="0009329B" w:rsidRPr="00A53FA5" w:rsidRDefault="0009329B" w:rsidP="00A53FA5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B80B90" w:rsidRPr="00A53FA5" w:rsidRDefault="0096611F" w:rsidP="00A53FA5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  <w:lang w:val="es-AR"/>
        </w:rPr>
      </w:pPr>
      <w:r w:rsidRPr="00A53FA5">
        <w:rPr>
          <w:rFonts w:ascii="Arial" w:hAnsi="Arial" w:cs="Arial"/>
          <w:b/>
          <w:color w:val="000000" w:themeColor="text1"/>
          <w:sz w:val="22"/>
          <w:szCs w:val="22"/>
          <w:u w:val="single"/>
          <w:lang w:val="es-AR"/>
        </w:rPr>
        <w:t>Observaciones Generales:</w:t>
      </w:r>
    </w:p>
    <w:p w:rsidR="00E627B1" w:rsidRDefault="0096611F" w:rsidP="003F7DD6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27B1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hubieren sustituido en las atribuciones y funciones previstas en la presente.</w:t>
      </w:r>
    </w:p>
    <w:p w:rsidR="0096611F" w:rsidRPr="00E627B1" w:rsidRDefault="0096611F" w:rsidP="003F7DD6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27B1">
        <w:rPr>
          <w:rFonts w:ascii="Arial" w:hAnsi="Arial" w:cs="Arial"/>
          <w:sz w:val="22"/>
          <w:szCs w:val="22"/>
        </w:rPr>
        <w:t>Artículo 7° de la Constitución Nacional "El Estado de la Ciudad Autónoma de Buenos Aires es sucesor de los derechos y obligaciones legítimas de la Municipalidad de la Ciudad de Buenos Aires, y del Estado Nacional en las competencias, poderes y atribuciones que se le transfieren por los artículos 129 y concordantes de la Constitución Nacional y de la ley de garantía de los intereses del Estado Federal, como toda otra que se le transfiera en el futuro"</w:t>
      </w:r>
    </w:p>
    <w:p w:rsidR="0096611F" w:rsidRPr="00A53FA5" w:rsidRDefault="0096611F" w:rsidP="00A53F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96611F" w:rsidRPr="00A53FA5" w:rsidSect="00A53FA5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05BD5962"/>
    <w:multiLevelType w:val="hybridMultilevel"/>
    <w:tmpl w:val="CFE041C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E61BB2"/>
    <w:multiLevelType w:val="hybridMultilevel"/>
    <w:tmpl w:val="0BF87D7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1F0B"/>
    <w:rsid w:val="0000659B"/>
    <w:rsid w:val="00065467"/>
    <w:rsid w:val="0009329B"/>
    <w:rsid w:val="00132BEA"/>
    <w:rsid w:val="00294BD0"/>
    <w:rsid w:val="002D2DC8"/>
    <w:rsid w:val="00307556"/>
    <w:rsid w:val="003A543B"/>
    <w:rsid w:val="003D4347"/>
    <w:rsid w:val="003F7DD6"/>
    <w:rsid w:val="00416255"/>
    <w:rsid w:val="004A7641"/>
    <w:rsid w:val="004C4DB6"/>
    <w:rsid w:val="00511FDE"/>
    <w:rsid w:val="0062237A"/>
    <w:rsid w:val="00625B21"/>
    <w:rsid w:val="006506AC"/>
    <w:rsid w:val="0070795F"/>
    <w:rsid w:val="007D1C81"/>
    <w:rsid w:val="008736D7"/>
    <w:rsid w:val="008D7462"/>
    <w:rsid w:val="009127C8"/>
    <w:rsid w:val="00940D4C"/>
    <w:rsid w:val="0096611F"/>
    <w:rsid w:val="009E0014"/>
    <w:rsid w:val="00A472E8"/>
    <w:rsid w:val="00A53FA5"/>
    <w:rsid w:val="00A628E9"/>
    <w:rsid w:val="00AB3152"/>
    <w:rsid w:val="00AB6371"/>
    <w:rsid w:val="00AD0010"/>
    <w:rsid w:val="00B04A21"/>
    <w:rsid w:val="00B255B7"/>
    <w:rsid w:val="00B80B90"/>
    <w:rsid w:val="00BA5B44"/>
    <w:rsid w:val="00BE16FE"/>
    <w:rsid w:val="00C67C06"/>
    <w:rsid w:val="00CC41CA"/>
    <w:rsid w:val="00CF15CE"/>
    <w:rsid w:val="00D43480"/>
    <w:rsid w:val="00D57F82"/>
    <w:rsid w:val="00E627B1"/>
    <w:rsid w:val="00E8142D"/>
    <w:rsid w:val="00EA7FB3"/>
    <w:rsid w:val="00EC3484"/>
    <w:rsid w:val="00EE41BA"/>
    <w:rsid w:val="00F76F73"/>
    <w:rsid w:val="00F914CB"/>
    <w:rsid w:val="00F97A2B"/>
    <w:rsid w:val="00FC0678"/>
    <w:rsid w:val="00FF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627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3274B-8CA3-47E9-8775-714FAE186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2014-09-18T19:11:00Z</dcterms:created>
  <dcterms:modified xsi:type="dcterms:W3CDTF">2015-10-02T21:10:00Z</dcterms:modified>
</cp:coreProperties>
</file>