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A6A39" w:rsidP="00C307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872ED">
        <w:rPr>
          <w:rFonts w:ascii="Arial" w:hAnsi="Arial" w:cs="Arial"/>
          <w:b/>
          <w:sz w:val="22"/>
          <w:szCs w:val="22"/>
        </w:rPr>
        <w:t>1996-05-0078</w:t>
      </w:r>
    </w:p>
    <w:p w:rsidR="00AA5ABF" w:rsidRDefault="00AA5ABF" w:rsidP="00C3075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A5ABF" w:rsidRPr="00AA5ABF" w:rsidRDefault="00AA5ABF" w:rsidP="00AA5ABF">
      <w:pPr>
        <w:jc w:val="center"/>
        <w:rPr>
          <w:rFonts w:ascii="Arial" w:hAnsi="Arial" w:cs="Arial"/>
          <w:b/>
          <w:sz w:val="22"/>
          <w:szCs w:val="22"/>
        </w:rPr>
      </w:pPr>
      <w:r w:rsidRPr="00AA5ABF">
        <w:rPr>
          <w:rFonts w:ascii="Arial" w:hAnsi="Arial" w:cs="Arial"/>
          <w:b/>
          <w:sz w:val="22"/>
          <w:szCs w:val="22"/>
        </w:rPr>
        <w:t>ORDENANZA G - N° 50.372</w:t>
      </w:r>
    </w:p>
    <w:p w:rsidR="005872ED" w:rsidRPr="005872ED" w:rsidRDefault="005872ED" w:rsidP="00C3075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A6A39" w:rsidRPr="005872ED" w:rsidRDefault="001A6A39" w:rsidP="00C3075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872ED">
        <w:rPr>
          <w:rFonts w:ascii="Arial" w:hAnsi="Arial" w:cs="Arial"/>
          <w:snapToGrid w:val="0"/>
          <w:sz w:val="22"/>
          <w:szCs w:val="22"/>
        </w:rPr>
        <w:t xml:space="preserve">Artículo 1° - Institúyase como "Día del Coraje Civil" al 30 de abril de cada año. </w:t>
      </w:r>
    </w:p>
    <w:p w:rsidR="005872ED" w:rsidRPr="005872ED" w:rsidRDefault="005872ED" w:rsidP="00C3075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1A6A39" w:rsidRPr="005872ED" w:rsidRDefault="001A6A39" w:rsidP="00C3075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872ED">
        <w:rPr>
          <w:rFonts w:ascii="Arial" w:hAnsi="Arial" w:cs="Arial"/>
          <w:snapToGrid w:val="0"/>
          <w:sz w:val="22"/>
          <w:szCs w:val="22"/>
        </w:rPr>
        <w:t xml:space="preserve">Artículo 2° - El Departamento Ejecutivo procederá a embanderar todos los edificios municipales, y a invitar a hacer lo propio a los organismos nacionales y particulares. </w:t>
      </w:r>
    </w:p>
    <w:p w:rsidR="005872ED" w:rsidRPr="005872ED" w:rsidRDefault="005872ED" w:rsidP="00C3075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</w:p>
    <w:p w:rsidR="001A6A39" w:rsidRPr="005872ED" w:rsidRDefault="001A6A39" w:rsidP="00C3075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5872ED">
        <w:rPr>
          <w:rFonts w:ascii="Arial" w:hAnsi="Arial" w:cs="Arial"/>
          <w:snapToGrid w:val="0"/>
          <w:sz w:val="22"/>
          <w:szCs w:val="22"/>
        </w:rPr>
        <w:t xml:space="preserve">Artículo 3° - En todos los establecimientos escolares deberán dictarse clases alusivas u organizarse actividades que motiven a docentes y alumnos a mantener vivo el recuerdo de la fecha conmemorativa. </w:t>
      </w:r>
    </w:p>
    <w:p w:rsidR="0009329B" w:rsidRPr="005872ED" w:rsidRDefault="0009329B" w:rsidP="00C3075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872ED" w:rsidTr="003A2640">
        <w:trPr>
          <w:jc w:val="center"/>
        </w:trPr>
        <w:tc>
          <w:tcPr>
            <w:tcW w:w="8969" w:type="dxa"/>
            <w:gridSpan w:val="2"/>
          </w:tcPr>
          <w:p w:rsidR="0009329B" w:rsidRPr="005872ED" w:rsidRDefault="001A6A39" w:rsidP="00C307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5872E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5872E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5872ED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5872ED" w:rsidRPr="005872E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72ED">
              <w:rPr>
                <w:rFonts w:ascii="Arial" w:hAnsi="Arial" w:cs="Arial"/>
                <w:b/>
                <w:sz w:val="22"/>
                <w:szCs w:val="22"/>
              </w:rPr>
              <w:t>372</w:t>
            </w:r>
          </w:p>
          <w:p w:rsidR="0009329B" w:rsidRPr="005872ED" w:rsidRDefault="0009329B" w:rsidP="00C307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872ED" w:rsidTr="003A2640">
        <w:trPr>
          <w:jc w:val="center"/>
        </w:trPr>
        <w:tc>
          <w:tcPr>
            <w:tcW w:w="3780" w:type="dxa"/>
            <w:vAlign w:val="center"/>
          </w:tcPr>
          <w:p w:rsidR="0009329B" w:rsidRPr="005872ED" w:rsidRDefault="0009329B" w:rsidP="002653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6531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872E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872ED" w:rsidRDefault="0009329B" w:rsidP="00C307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872ED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872ED" w:rsidRDefault="0009329B" w:rsidP="00AA7D0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872E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1A6A39" w:rsidRPr="005872ED">
              <w:rPr>
                <w:rFonts w:ascii="Arial" w:hAnsi="Arial" w:cs="Arial"/>
                <w:sz w:val="22"/>
                <w:szCs w:val="22"/>
              </w:rPr>
              <w:t>Ordenanza 50</w:t>
            </w:r>
            <w:r w:rsidR="005872ED" w:rsidRPr="005872ED">
              <w:rPr>
                <w:rFonts w:ascii="Arial" w:hAnsi="Arial" w:cs="Arial"/>
                <w:sz w:val="22"/>
                <w:szCs w:val="22"/>
              </w:rPr>
              <w:t>.</w:t>
            </w:r>
            <w:r w:rsidR="001A6A39" w:rsidRPr="005872ED">
              <w:rPr>
                <w:rFonts w:ascii="Arial" w:hAnsi="Arial" w:cs="Arial"/>
                <w:sz w:val="22"/>
                <w:szCs w:val="22"/>
              </w:rPr>
              <w:t>372</w:t>
            </w:r>
            <w:r w:rsidRPr="005872E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872ED" w:rsidRDefault="0009329B" w:rsidP="00C3075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872ED" w:rsidTr="003A2640">
        <w:trPr>
          <w:jc w:val="center"/>
        </w:trPr>
        <w:tc>
          <w:tcPr>
            <w:tcW w:w="8969" w:type="dxa"/>
            <w:gridSpan w:val="3"/>
          </w:tcPr>
          <w:p w:rsidR="0009329B" w:rsidRPr="005872ED" w:rsidRDefault="001A6A39" w:rsidP="00C3075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5872E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5872E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5872ED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5872ED" w:rsidRPr="005872E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872ED">
              <w:rPr>
                <w:rFonts w:ascii="Arial" w:hAnsi="Arial" w:cs="Arial"/>
                <w:b/>
                <w:sz w:val="22"/>
                <w:szCs w:val="22"/>
              </w:rPr>
              <w:t>372</w:t>
            </w:r>
          </w:p>
          <w:p w:rsidR="0009329B" w:rsidRPr="00D532F4" w:rsidRDefault="0009329B" w:rsidP="00C3075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872ED" w:rsidTr="003A2640">
        <w:trPr>
          <w:jc w:val="center"/>
        </w:trPr>
        <w:tc>
          <w:tcPr>
            <w:tcW w:w="3090" w:type="dxa"/>
            <w:vAlign w:val="center"/>
          </w:tcPr>
          <w:p w:rsidR="0009329B" w:rsidRPr="005872ED" w:rsidRDefault="0009329B" w:rsidP="00C307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872ED" w:rsidRDefault="0009329B" w:rsidP="00C307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872ED" w:rsidRDefault="0009329B" w:rsidP="00C307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872ED" w:rsidRDefault="003A2640" w:rsidP="00C307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1A6A39" w:rsidRPr="005872ED">
              <w:rPr>
                <w:rFonts w:ascii="Arial" w:hAnsi="Arial" w:cs="Arial"/>
                <w:b/>
                <w:sz w:val="22"/>
                <w:szCs w:val="22"/>
              </w:rPr>
              <w:t>Ordenanza 50</w:t>
            </w:r>
            <w:r w:rsidR="005872ED" w:rsidRPr="005872E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A6A39" w:rsidRPr="005872ED">
              <w:rPr>
                <w:rFonts w:ascii="Arial" w:hAnsi="Arial" w:cs="Arial"/>
                <w:b/>
                <w:sz w:val="22"/>
                <w:szCs w:val="22"/>
              </w:rPr>
              <w:t>372</w:t>
            </w:r>
            <w:r w:rsidR="0009329B" w:rsidRPr="005872E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872ED" w:rsidRDefault="0009329B" w:rsidP="00C3075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72E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872ED" w:rsidTr="003A2640">
        <w:trPr>
          <w:jc w:val="center"/>
        </w:trPr>
        <w:tc>
          <w:tcPr>
            <w:tcW w:w="8969" w:type="dxa"/>
            <w:gridSpan w:val="3"/>
          </w:tcPr>
          <w:p w:rsidR="0009329B" w:rsidRPr="005872ED" w:rsidRDefault="0009329B" w:rsidP="00C3075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872E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1A6A39" w:rsidRPr="005872ED">
              <w:rPr>
                <w:rFonts w:ascii="Arial" w:hAnsi="Arial" w:cs="Arial"/>
                <w:sz w:val="22"/>
                <w:szCs w:val="22"/>
              </w:rPr>
              <w:t>Ordenanza 50</w:t>
            </w:r>
            <w:r w:rsidR="005872ED" w:rsidRPr="005872ED">
              <w:rPr>
                <w:rFonts w:ascii="Arial" w:hAnsi="Arial" w:cs="Arial"/>
                <w:sz w:val="22"/>
                <w:szCs w:val="22"/>
              </w:rPr>
              <w:t>.</w:t>
            </w:r>
            <w:r w:rsidR="001A6A39" w:rsidRPr="005872ED">
              <w:rPr>
                <w:rFonts w:ascii="Arial" w:hAnsi="Arial" w:cs="Arial"/>
                <w:sz w:val="22"/>
                <w:szCs w:val="22"/>
              </w:rPr>
              <w:t>372</w:t>
            </w:r>
            <w:r w:rsidRPr="005872E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872ED" w:rsidRDefault="0009329B" w:rsidP="00C3075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872ED" w:rsidRDefault="00F914CB" w:rsidP="00C3075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872ED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872ED">
        <w:rPr>
          <w:rFonts w:ascii="Arial" w:hAnsi="Arial" w:cs="Arial"/>
          <w:b/>
          <w:sz w:val="22"/>
          <w:szCs w:val="22"/>
        </w:rPr>
        <w:t>:</w:t>
      </w:r>
    </w:p>
    <w:p w:rsidR="001A6A39" w:rsidRPr="005872ED" w:rsidRDefault="001A6A39" w:rsidP="00C3075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72ED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1A6A39" w:rsidRPr="005872ED" w:rsidSect="00D532F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A6A39"/>
    <w:rsid w:val="001D6709"/>
    <w:rsid w:val="00265316"/>
    <w:rsid w:val="002B476A"/>
    <w:rsid w:val="002D2DC8"/>
    <w:rsid w:val="00333DA6"/>
    <w:rsid w:val="003A2640"/>
    <w:rsid w:val="003A26B7"/>
    <w:rsid w:val="00487DDE"/>
    <w:rsid w:val="004A7641"/>
    <w:rsid w:val="005872ED"/>
    <w:rsid w:val="00595D15"/>
    <w:rsid w:val="005C0D00"/>
    <w:rsid w:val="005D403A"/>
    <w:rsid w:val="006506AC"/>
    <w:rsid w:val="006B1B39"/>
    <w:rsid w:val="0091469E"/>
    <w:rsid w:val="00A3717E"/>
    <w:rsid w:val="00A40D9A"/>
    <w:rsid w:val="00A476C0"/>
    <w:rsid w:val="00AA5ABF"/>
    <w:rsid w:val="00AA7D0B"/>
    <w:rsid w:val="00BF0F88"/>
    <w:rsid w:val="00C30752"/>
    <w:rsid w:val="00C67C06"/>
    <w:rsid w:val="00D532F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2015-09-24T19:48:00Z</dcterms:modified>
</cp:coreProperties>
</file>