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B77" w:rsidRPr="00EF1EA0" w:rsidRDefault="00174B77" w:rsidP="00EF1EA0">
      <w:pPr>
        <w:pStyle w:val="Sinespaciado"/>
        <w:spacing w:line="360" w:lineRule="auto"/>
        <w:rPr>
          <w:b/>
        </w:rPr>
      </w:pPr>
      <w:r w:rsidRPr="00EF1EA0">
        <w:rPr>
          <w:b/>
        </w:rPr>
        <w:t>1996-03-0028</w:t>
      </w:r>
    </w:p>
    <w:p w:rsidR="00EF1EA0" w:rsidRPr="00EF1EA0" w:rsidRDefault="00EF1EA0" w:rsidP="00EF1EA0">
      <w:pPr>
        <w:pStyle w:val="Sinespaciado"/>
        <w:spacing w:line="360" w:lineRule="auto"/>
        <w:jc w:val="center"/>
        <w:rPr>
          <w:b/>
        </w:rPr>
      </w:pPr>
    </w:p>
    <w:p w:rsidR="00174B77" w:rsidRPr="00EF1EA0" w:rsidRDefault="00174B77" w:rsidP="00EF1EA0">
      <w:pPr>
        <w:pStyle w:val="Sinespaciado"/>
        <w:spacing w:line="360" w:lineRule="auto"/>
        <w:jc w:val="center"/>
        <w:rPr>
          <w:b/>
        </w:rPr>
      </w:pPr>
      <w:r w:rsidRPr="00EF1EA0">
        <w:rPr>
          <w:b/>
        </w:rPr>
        <w:t>ORDENANZA F - N° 50</w:t>
      </w:r>
      <w:r w:rsidR="00946E09" w:rsidRPr="00EF1EA0">
        <w:rPr>
          <w:b/>
        </w:rPr>
        <w:t>.</w:t>
      </w:r>
      <w:r w:rsidRPr="00EF1EA0">
        <w:rPr>
          <w:b/>
        </w:rPr>
        <w:t>230</w:t>
      </w:r>
    </w:p>
    <w:p w:rsidR="00946E09" w:rsidRDefault="00946E09" w:rsidP="00EF1EA0">
      <w:pPr>
        <w:pStyle w:val="Sinespaciado"/>
        <w:spacing w:line="360" w:lineRule="auto"/>
        <w:jc w:val="center"/>
        <w:rPr>
          <w:snapToGrid w:val="0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1° - Créase en el ámbito de la ciudad de Buenos Aires, la enseñanza secundaria de Perito Comercial Especializado en Técnicas Bancarias e Impositivas, de nivel adulto, destinada a jóvenes sordos e hipoacúsicos. 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2° - La misma se creará en un Centro Educativo de Nivel Secundario, perteneciente al ámbito de la Municipalidad de la Ciudad de Buenos Aires. 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>Artículo 3° - Los alumnos concurrirán a los cursos con sus pares oyentes, aplicando desde el principio el concepto de integración, exceptuándose las materias como idiomas extranjeros.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4° - Desígnase por concurso el cargo de Asesor Pedagógico con título de Profesor de Discapacitados del Oído, Voz y Palabra, a fin de servir de nexo entre los alumnos y los profesores, cuando los casos lo requieran. 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5° - El Asesor realizará apoyatura de materias, cuando el alumno y el profesor de la misma lo soliciten. 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6° - Desígnase por concurso el cargo de Intérprete en Lengua de Señas Argentinas, con certificado expedido por la Confederación Argentina de Sordomudos o la Asociación Argentina de Sordomudos de Ayuda Mutua. Será requisito indispensable para cubrir el cargo, poseer estudios secundarios completos. 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7° - Los planes de enseñanza serán los vigentes correspondientes a la carrera especificada en el artículo 1°. </w:t>
      </w:r>
    </w:p>
    <w:p w:rsidR="00174B77" w:rsidRPr="003B3ACE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174B77" w:rsidRDefault="00174B77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  <w:r w:rsidRPr="003B3ACE">
        <w:rPr>
          <w:rFonts w:cs="Arial"/>
          <w:snapToGrid w:val="0"/>
          <w:szCs w:val="22"/>
          <w:lang w:val="es-ES" w:eastAsia="es-ES"/>
        </w:rPr>
        <w:t xml:space="preserve">Artículo 8° - Las asignaturas serán llevadas a cabo por los docentes de dichos establecimientos, con la traducción simultánea y con la colaboración del Asesor Pedagógico. </w:t>
      </w:r>
    </w:p>
    <w:p w:rsidR="00EF1EA0" w:rsidRDefault="00EF1EA0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EF1EA0" w:rsidRDefault="00EF1EA0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EF1EA0" w:rsidRDefault="00EF1EA0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EF1EA0" w:rsidRDefault="00EF1EA0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p w:rsidR="00EF1EA0" w:rsidRPr="003B3ACE" w:rsidRDefault="00EF1EA0" w:rsidP="00DB06F2">
      <w:pPr>
        <w:tabs>
          <w:tab w:val="left" w:pos="0"/>
          <w:tab w:val="left" w:pos="600"/>
          <w:tab w:val="left" w:pos="1200"/>
          <w:tab w:val="left" w:pos="1800"/>
          <w:tab w:val="left" w:pos="2400"/>
          <w:tab w:val="left" w:pos="3000"/>
          <w:tab w:val="left" w:pos="3600"/>
          <w:tab w:val="left" w:pos="4200"/>
          <w:tab w:val="left" w:pos="4800"/>
          <w:tab w:val="left" w:pos="5400"/>
          <w:tab w:val="left" w:pos="6000"/>
          <w:tab w:val="left" w:pos="6600"/>
          <w:tab w:val="left" w:pos="7200"/>
          <w:tab w:val="left" w:pos="7800"/>
        </w:tabs>
        <w:spacing w:line="360" w:lineRule="auto"/>
        <w:jc w:val="both"/>
        <w:rPr>
          <w:rFonts w:cs="Arial"/>
          <w:snapToGrid w:val="0"/>
          <w:szCs w:val="22"/>
          <w:lang w:val="es-ES" w:eastAsia="es-ES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174B77" w:rsidRPr="003B3ACE" w:rsidTr="00946E09">
        <w:trPr>
          <w:jc w:val="center"/>
        </w:trPr>
        <w:tc>
          <w:tcPr>
            <w:tcW w:w="8820" w:type="dxa"/>
            <w:gridSpan w:val="2"/>
            <w:vAlign w:val="center"/>
          </w:tcPr>
          <w:p w:rsidR="00174B77" w:rsidRPr="003B3ACE" w:rsidRDefault="00174B77" w:rsidP="00DB06F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F- N° 50</w:t>
            </w:r>
            <w:r w:rsidR="00946E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B3ACE">
              <w:rPr>
                <w:rFonts w:ascii="Arial" w:hAnsi="Arial" w:cs="Arial"/>
                <w:b/>
                <w:sz w:val="22"/>
                <w:szCs w:val="22"/>
              </w:rPr>
              <w:t>230</w:t>
            </w:r>
          </w:p>
          <w:p w:rsidR="00174B77" w:rsidRPr="003B3ACE" w:rsidRDefault="00174B77" w:rsidP="00DB06F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74B77" w:rsidRPr="003B3ACE" w:rsidTr="00946E09">
        <w:trPr>
          <w:jc w:val="center"/>
        </w:trPr>
        <w:tc>
          <w:tcPr>
            <w:tcW w:w="3600" w:type="dxa"/>
            <w:vAlign w:val="center"/>
          </w:tcPr>
          <w:p w:rsidR="00174B77" w:rsidRPr="003B3ACE" w:rsidRDefault="00174B77" w:rsidP="00DB06F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174B77" w:rsidRPr="003B3ACE" w:rsidRDefault="00174B77" w:rsidP="00DB06F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174B77" w:rsidRPr="003B3ACE" w:rsidRDefault="00174B77" w:rsidP="00DB06F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74B77" w:rsidRPr="003B3ACE" w:rsidTr="00946E09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174B77" w:rsidRPr="003B3ACE" w:rsidRDefault="00174B77" w:rsidP="00DB06F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3ACE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Ordenanza 50</w:t>
            </w:r>
            <w:r w:rsidR="00946E09">
              <w:rPr>
                <w:rFonts w:ascii="Arial" w:hAnsi="Arial" w:cs="Arial"/>
                <w:sz w:val="22"/>
                <w:szCs w:val="22"/>
              </w:rPr>
              <w:t>.</w:t>
            </w:r>
            <w:r w:rsidRPr="003B3ACE">
              <w:rPr>
                <w:rFonts w:ascii="Arial" w:hAnsi="Arial" w:cs="Arial"/>
                <w:sz w:val="22"/>
                <w:szCs w:val="22"/>
              </w:rPr>
              <w:t>230.</w:t>
            </w:r>
          </w:p>
        </w:tc>
      </w:tr>
    </w:tbl>
    <w:p w:rsidR="00174B77" w:rsidRPr="003B3ACE" w:rsidRDefault="00174B77" w:rsidP="00DB06F2">
      <w:pPr>
        <w:spacing w:line="360" w:lineRule="auto"/>
        <w:rPr>
          <w:rFonts w:cs="Arial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174B77" w:rsidRPr="003B3ACE" w:rsidTr="00946E09">
        <w:trPr>
          <w:jc w:val="center"/>
        </w:trPr>
        <w:tc>
          <w:tcPr>
            <w:tcW w:w="8789" w:type="dxa"/>
            <w:gridSpan w:val="3"/>
            <w:vAlign w:val="center"/>
          </w:tcPr>
          <w:p w:rsidR="00174B77" w:rsidRPr="003B3ACE" w:rsidRDefault="00174B77" w:rsidP="00DB06F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t>ORDENANZA F- N° 50</w:t>
            </w:r>
            <w:r w:rsidR="00946E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B3ACE">
              <w:rPr>
                <w:rFonts w:ascii="Arial" w:hAnsi="Arial" w:cs="Arial"/>
                <w:b/>
                <w:sz w:val="22"/>
                <w:szCs w:val="22"/>
              </w:rPr>
              <w:t>230</w:t>
            </w:r>
          </w:p>
          <w:p w:rsidR="00174B77" w:rsidRPr="003B3ACE" w:rsidRDefault="00174B77" w:rsidP="00DB06F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3ACE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74B77" w:rsidRPr="003B3ACE" w:rsidTr="00946E09">
        <w:trPr>
          <w:jc w:val="center"/>
        </w:trPr>
        <w:tc>
          <w:tcPr>
            <w:tcW w:w="2910" w:type="dxa"/>
            <w:vAlign w:val="center"/>
          </w:tcPr>
          <w:p w:rsidR="00174B77" w:rsidRPr="003B3ACE" w:rsidRDefault="00174B77" w:rsidP="00DB06F2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3B3ACE">
              <w:rPr>
                <w:rFonts w:cs="Arial"/>
                <w:b/>
                <w:szCs w:val="22"/>
              </w:rPr>
              <w:t>Número de artículo</w:t>
            </w:r>
          </w:p>
          <w:p w:rsidR="00174B77" w:rsidRPr="003B3ACE" w:rsidRDefault="00174B77" w:rsidP="00DB06F2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3B3ACE">
              <w:rPr>
                <w:rFonts w:cs="Arial"/>
                <w:b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174B77" w:rsidRPr="003B3ACE" w:rsidRDefault="00174B77" w:rsidP="00DB06F2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3B3ACE">
              <w:rPr>
                <w:rFonts w:cs="Arial"/>
                <w:b/>
                <w:szCs w:val="22"/>
              </w:rPr>
              <w:t>Número de artículo</w:t>
            </w:r>
          </w:p>
          <w:p w:rsidR="00174B77" w:rsidRPr="003B3ACE" w:rsidRDefault="00174B77" w:rsidP="00DB06F2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3B3ACE">
              <w:rPr>
                <w:rFonts w:cs="Arial"/>
                <w:b/>
                <w:szCs w:val="22"/>
              </w:rPr>
              <w:t>del Texto de Referencia (Ordenanza 50</w:t>
            </w:r>
            <w:r w:rsidR="00DB06F2">
              <w:rPr>
                <w:rFonts w:cs="Arial"/>
                <w:b/>
                <w:szCs w:val="22"/>
              </w:rPr>
              <w:t>.</w:t>
            </w:r>
            <w:r w:rsidRPr="003B3ACE">
              <w:rPr>
                <w:rFonts w:cs="Arial"/>
                <w:b/>
                <w:szCs w:val="22"/>
              </w:rPr>
              <w:t>230)</w:t>
            </w:r>
          </w:p>
        </w:tc>
        <w:tc>
          <w:tcPr>
            <w:tcW w:w="3029" w:type="dxa"/>
            <w:vAlign w:val="center"/>
          </w:tcPr>
          <w:p w:rsidR="00174B77" w:rsidRPr="003B3ACE" w:rsidRDefault="00174B77" w:rsidP="00DB06F2">
            <w:pPr>
              <w:spacing w:line="360" w:lineRule="auto"/>
              <w:jc w:val="center"/>
              <w:rPr>
                <w:rFonts w:cs="Arial"/>
                <w:b/>
                <w:szCs w:val="22"/>
              </w:rPr>
            </w:pPr>
            <w:r w:rsidRPr="003B3ACE">
              <w:rPr>
                <w:rFonts w:cs="Arial"/>
                <w:b/>
                <w:szCs w:val="22"/>
              </w:rPr>
              <w:t>Observaciones</w:t>
            </w:r>
          </w:p>
        </w:tc>
      </w:tr>
      <w:tr w:rsidR="00174B77" w:rsidRPr="003B3ACE" w:rsidTr="00946E09">
        <w:trPr>
          <w:jc w:val="center"/>
        </w:trPr>
        <w:tc>
          <w:tcPr>
            <w:tcW w:w="8789" w:type="dxa"/>
            <w:gridSpan w:val="3"/>
            <w:vAlign w:val="center"/>
          </w:tcPr>
          <w:p w:rsidR="00174B77" w:rsidRPr="003B3ACE" w:rsidRDefault="00174B77" w:rsidP="00DB06F2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3B3ACE">
              <w:rPr>
                <w:rFonts w:cs="Arial"/>
                <w:szCs w:val="22"/>
              </w:rPr>
              <w:t>La numeración de los artículos del Texto Definitivo corresponde a la numeración original de la Ordenanza 50</w:t>
            </w:r>
            <w:r w:rsidR="009633AE">
              <w:rPr>
                <w:rFonts w:cs="Arial"/>
                <w:szCs w:val="22"/>
              </w:rPr>
              <w:t>.</w:t>
            </w:r>
            <w:r w:rsidRPr="003B3ACE">
              <w:rPr>
                <w:rFonts w:cs="Arial"/>
                <w:szCs w:val="22"/>
              </w:rPr>
              <w:t>230.</w:t>
            </w:r>
          </w:p>
        </w:tc>
      </w:tr>
    </w:tbl>
    <w:p w:rsidR="00174B77" w:rsidRPr="003B3ACE" w:rsidRDefault="00174B77" w:rsidP="00DB06F2">
      <w:pPr>
        <w:spacing w:line="360" w:lineRule="auto"/>
        <w:rPr>
          <w:rFonts w:cs="Arial"/>
          <w:szCs w:val="22"/>
        </w:rPr>
      </w:pPr>
    </w:p>
    <w:p w:rsidR="00174B77" w:rsidRPr="003B3ACE" w:rsidRDefault="00174B77" w:rsidP="00DB06F2">
      <w:pPr>
        <w:spacing w:line="360" w:lineRule="auto"/>
        <w:rPr>
          <w:rFonts w:cs="Arial"/>
          <w:b/>
          <w:szCs w:val="22"/>
        </w:rPr>
      </w:pPr>
      <w:r w:rsidRPr="003B3ACE">
        <w:rPr>
          <w:rFonts w:cs="Arial"/>
          <w:b/>
          <w:szCs w:val="22"/>
          <w:u w:val="single"/>
        </w:rPr>
        <w:t>Observaciones Generales</w:t>
      </w:r>
      <w:r w:rsidRPr="003B3ACE">
        <w:rPr>
          <w:rFonts w:cs="Arial"/>
          <w:b/>
          <w:szCs w:val="22"/>
        </w:rPr>
        <w:t>:</w:t>
      </w:r>
    </w:p>
    <w:p w:rsidR="009633AE" w:rsidRDefault="00174B77" w:rsidP="00EF1EA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cs="Arial"/>
          <w:szCs w:val="22"/>
        </w:rPr>
      </w:pPr>
      <w:r w:rsidRPr="009633AE">
        <w:rPr>
          <w:rFonts w:cs="Arial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174B77" w:rsidRPr="009633AE" w:rsidRDefault="00174B77" w:rsidP="00EF1EA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cs="Arial"/>
          <w:szCs w:val="22"/>
        </w:rPr>
      </w:pPr>
      <w:r w:rsidRPr="009633AE">
        <w:rPr>
          <w:rFonts w:cs="Arial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9633AE">
        <w:rPr>
          <w:rFonts w:cs="Arial"/>
          <w:bCs/>
          <w:szCs w:val="22"/>
        </w:rPr>
        <w:t>ARTICULO 7°</w:t>
      </w:r>
      <w:r w:rsidRPr="009633AE">
        <w:rPr>
          <w:rFonts w:cs="Arial"/>
          <w:b/>
          <w:bCs/>
          <w:szCs w:val="22"/>
        </w:rPr>
        <w:t xml:space="preserve"> </w:t>
      </w:r>
      <w:r w:rsidRPr="009633AE">
        <w:rPr>
          <w:rFonts w:cs="Arial"/>
          <w:bCs/>
          <w:szCs w:val="22"/>
        </w:rPr>
        <w:t>(Constitución de la Cuidad Autónoma de Buenos Aires).</w:t>
      </w:r>
    </w:p>
    <w:sectPr w:rsidR="00174B77" w:rsidRPr="009633AE" w:rsidSect="003B3ACE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A7680"/>
    <w:multiLevelType w:val="hybridMultilevel"/>
    <w:tmpl w:val="F41689D2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74B77"/>
    <w:rsid w:val="00174B77"/>
    <w:rsid w:val="002F3FBE"/>
    <w:rsid w:val="00380E33"/>
    <w:rsid w:val="003B3ACE"/>
    <w:rsid w:val="006938E7"/>
    <w:rsid w:val="008139AA"/>
    <w:rsid w:val="00946E09"/>
    <w:rsid w:val="009633AE"/>
    <w:rsid w:val="00987E87"/>
    <w:rsid w:val="009A5B9F"/>
    <w:rsid w:val="00B12623"/>
    <w:rsid w:val="00B8423D"/>
    <w:rsid w:val="00BC5B82"/>
    <w:rsid w:val="00DB06F2"/>
    <w:rsid w:val="00EF1EA0"/>
    <w:rsid w:val="00F3376C"/>
    <w:rsid w:val="00FC1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B77"/>
    <w:pPr>
      <w:spacing w:after="0" w:line="240" w:lineRule="auto"/>
    </w:pPr>
    <w:rPr>
      <w:rFonts w:ascii="Arial" w:eastAsia="Times New Roman" w:hAnsi="Arial" w:cs="Times New Roman"/>
      <w:szCs w:val="20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174B77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174B77"/>
    <w:rPr>
      <w:rFonts w:ascii="Courier New" w:hAnsi="Courier New"/>
      <w:sz w:val="20"/>
      <w:szCs w:val="24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74B77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9633AE"/>
    <w:pPr>
      <w:ind w:left="720"/>
      <w:contextualSpacing/>
    </w:pPr>
  </w:style>
  <w:style w:type="paragraph" w:styleId="Sinespaciado">
    <w:name w:val="No Spacing"/>
    <w:uiPriority w:val="1"/>
    <w:qFormat/>
    <w:rsid w:val="00EF1EA0"/>
    <w:pPr>
      <w:spacing w:after="0" w:line="240" w:lineRule="auto"/>
    </w:pPr>
    <w:rPr>
      <w:rFonts w:ascii="Arial" w:eastAsia="Times New Roman" w:hAnsi="Arial" w:cs="Times New Roman"/>
      <w:szCs w:val="20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421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2014-09-11T18:49:00Z</dcterms:created>
  <dcterms:modified xsi:type="dcterms:W3CDTF">2015-09-10T18:05:00Z</dcterms:modified>
</cp:coreProperties>
</file>