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1E6" w:rsidRPr="00444AF4" w:rsidRDefault="009201E6" w:rsidP="009201E6">
      <w:pPr>
        <w:rPr>
          <w:rFonts w:ascii="Arial" w:hAnsi="Arial" w:cs="Arial"/>
          <w:b/>
          <w:sz w:val="22"/>
          <w:szCs w:val="22"/>
        </w:rPr>
      </w:pPr>
      <w:r w:rsidRPr="00444AF4">
        <w:rPr>
          <w:rFonts w:ascii="Arial" w:hAnsi="Arial" w:cs="Arial"/>
          <w:b/>
          <w:sz w:val="22"/>
          <w:szCs w:val="22"/>
        </w:rPr>
        <w:t>13146</w:t>
      </w:r>
    </w:p>
    <w:p w:rsidR="009201E6" w:rsidRPr="00444AF4" w:rsidRDefault="009201E6" w:rsidP="009201E6">
      <w:pPr>
        <w:jc w:val="center"/>
        <w:rPr>
          <w:rFonts w:ascii="Arial" w:hAnsi="Arial" w:cs="Arial"/>
          <w:b/>
          <w:sz w:val="22"/>
          <w:szCs w:val="22"/>
        </w:rPr>
      </w:pPr>
    </w:p>
    <w:p w:rsidR="009201E6" w:rsidRPr="00444AF4" w:rsidRDefault="009201E6" w:rsidP="00026A4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44AF4">
        <w:rPr>
          <w:rFonts w:ascii="Arial" w:hAnsi="Arial" w:cs="Arial"/>
          <w:b/>
          <w:sz w:val="22"/>
          <w:szCs w:val="22"/>
        </w:rPr>
        <w:t>ORDENANZA I – Nº 25.418</w:t>
      </w:r>
    </w:p>
    <w:p w:rsidR="009201E6" w:rsidRPr="00444AF4" w:rsidRDefault="009201E6" w:rsidP="009201E6">
      <w:pPr>
        <w:jc w:val="both"/>
        <w:rPr>
          <w:rFonts w:ascii="Arial" w:hAnsi="Arial" w:cs="Arial"/>
          <w:sz w:val="22"/>
          <w:szCs w:val="22"/>
        </w:rPr>
      </w:pPr>
    </w:p>
    <w:p w:rsidR="009201E6" w:rsidRPr="00444AF4" w:rsidRDefault="009201E6" w:rsidP="009201E6">
      <w:pPr>
        <w:jc w:val="both"/>
        <w:rPr>
          <w:rFonts w:ascii="Arial" w:hAnsi="Arial" w:cs="Arial"/>
          <w:sz w:val="22"/>
          <w:szCs w:val="22"/>
        </w:rPr>
      </w:pPr>
      <w:r w:rsidRPr="00444AF4">
        <w:rPr>
          <w:rFonts w:ascii="Arial" w:hAnsi="Arial" w:cs="Arial"/>
          <w:sz w:val="22"/>
          <w:szCs w:val="22"/>
        </w:rPr>
        <w:t>Artículo 1º.- Sólo podrán ingresar a la Capital Federal, a los fines de comercialización y tránsito, aves faenadas y evisceradas en establecimientos autorizados por los organismos competentes y con el certificado sanitario emitido por los mencionados organismos en los lugares de sacrificio.</w:t>
      </w:r>
    </w:p>
    <w:p w:rsidR="009201E6" w:rsidRPr="00444AF4" w:rsidRDefault="009201E6" w:rsidP="009201E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9201E6" w:rsidRPr="00444AF4" w:rsidTr="00444AF4">
        <w:trPr>
          <w:jc w:val="center"/>
        </w:trPr>
        <w:tc>
          <w:tcPr>
            <w:tcW w:w="9000" w:type="dxa"/>
            <w:gridSpan w:val="2"/>
            <w:vAlign w:val="center"/>
          </w:tcPr>
          <w:p w:rsidR="009201E6" w:rsidRPr="00444AF4" w:rsidRDefault="009201E6" w:rsidP="00444AF4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444AF4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Pr="00444A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 – </w:t>
            </w:r>
            <w:r w:rsidRPr="00444AF4">
              <w:rPr>
                <w:rFonts w:ascii="Arial" w:hAnsi="Arial" w:cs="Arial"/>
                <w:b/>
                <w:sz w:val="22"/>
                <w:szCs w:val="22"/>
              </w:rPr>
              <w:t>Nº 25.418</w:t>
            </w:r>
          </w:p>
          <w:p w:rsidR="009201E6" w:rsidRPr="00444AF4" w:rsidRDefault="009201E6" w:rsidP="00444AF4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44AF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9201E6" w:rsidRPr="00444AF4" w:rsidTr="00444AF4">
        <w:trPr>
          <w:jc w:val="center"/>
        </w:trPr>
        <w:tc>
          <w:tcPr>
            <w:tcW w:w="3780" w:type="dxa"/>
            <w:vAlign w:val="center"/>
          </w:tcPr>
          <w:p w:rsidR="009201E6" w:rsidRPr="00444AF4" w:rsidRDefault="009201E6" w:rsidP="00444AF4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444AF4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9201E6" w:rsidRPr="00444AF4" w:rsidRDefault="009201E6" w:rsidP="00444AF4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444AF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9201E6" w:rsidRPr="00444AF4" w:rsidRDefault="009201E6" w:rsidP="00444AF4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444AF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9201E6" w:rsidRPr="00444AF4" w:rsidTr="00444AF4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7D777B" w:rsidRPr="00444AF4" w:rsidRDefault="007D777B" w:rsidP="00444AF4">
            <w:pPr>
              <w:pStyle w:val="Textosinformato"/>
              <w:ind w:left="110" w:hanging="110"/>
              <w:jc w:val="center"/>
              <w:rPr>
                <w:rFonts w:ascii="Arial" w:hAnsi="Arial" w:cs="Arial"/>
                <w:sz w:val="22"/>
              </w:rPr>
            </w:pPr>
            <w:r w:rsidRPr="00444AF4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741.8</w:t>
            </w:r>
          </w:p>
        </w:tc>
      </w:tr>
    </w:tbl>
    <w:p w:rsidR="009201E6" w:rsidRPr="00444AF4" w:rsidRDefault="009201E6" w:rsidP="009201E6">
      <w:pPr>
        <w:ind w:left="3540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0"/>
        <w:gridCol w:w="2850"/>
        <w:gridCol w:w="3240"/>
      </w:tblGrid>
      <w:tr w:rsidR="009201E6" w:rsidRPr="00444AF4" w:rsidTr="00444AF4">
        <w:trPr>
          <w:jc w:val="center"/>
        </w:trPr>
        <w:tc>
          <w:tcPr>
            <w:tcW w:w="9180" w:type="dxa"/>
            <w:gridSpan w:val="3"/>
            <w:vAlign w:val="center"/>
          </w:tcPr>
          <w:p w:rsidR="009201E6" w:rsidRPr="00444AF4" w:rsidRDefault="009201E6" w:rsidP="00444AF4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444AF4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Pr="00444A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 – </w:t>
            </w:r>
            <w:r w:rsidRPr="00444AF4">
              <w:rPr>
                <w:rFonts w:ascii="Arial" w:hAnsi="Arial" w:cs="Arial"/>
                <w:b/>
                <w:sz w:val="22"/>
                <w:szCs w:val="22"/>
              </w:rPr>
              <w:t>Nº 25.418</w:t>
            </w:r>
          </w:p>
          <w:p w:rsidR="009201E6" w:rsidRPr="00444AF4" w:rsidRDefault="009201E6" w:rsidP="00444AF4">
            <w:pPr>
              <w:pStyle w:val="Textosinformato"/>
              <w:jc w:val="center"/>
              <w:rPr>
                <w:rFonts w:ascii="Arial" w:hAnsi="Arial" w:cs="Arial"/>
                <w:sz w:val="22"/>
              </w:rPr>
            </w:pPr>
            <w:r w:rsidRPr="00444AF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9201E6" w:rsidRPr="00444AF4" w:rsidTr="00444AF4">
        <w:trPr>
          <w:jc w:val="center"/>
        </w:trPr>
        <w:tc>
          <w:tcPr>
            <w:tcW w:w="3090" w:type="dxa"/>
            <w:vAlign w:val="center"/>
          </w:tcPr>
          <w:p w:rsidR="009201E6" w:rsidRPr="00444AF4" w:rsidRDefault="009201E6" w:rsidP="00444AF4">
            <w:pPr>
              <w:jc w:val="center"/>
              <w:rPr>
                <w:rFonts w:ascii="Arial" w:hAnsi="Arial" w:cs="Arial"/>
                <w:b/>
              </w:rPr>
            </w:pPr>
            <w:r w:rsidRPr="00444AF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9201E6" w:rsidRPr="00444AF4" w:rsidRDefault="009201E6" w:rsidP="00444AF4">
            <w:pPr>
              <w:jc w:val="center"/>
              <w:rPr>
                <w:rFonts w:ascii="Arial" w:hAnsi="Arial" w:cs="Arial"/>
                <w:b/>
              </w:rPr>
            </w:pPr>
            <w:r w:rsidRPr="00444AF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9201E6" w:rsidRPr="00444AF4" w:rsidRDefault="009201E6" w:rsidP="00444AF4">
            <w:pPr>
              <w:jc w:val="center"/>
              <w:rPr>
                <w:rFonts w:ascii="Arial" w:hAnsi="Arial" w:cs="Arial"/>
                <w:b/>
              </w:rPr>
            </w:pPr>
            <w:r w:rsidRPr="00444AF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9201E6" w:rsidRPr="00444AF4" w:rsidRDefault="009201E6" w:rsidP="00444AF4">
            <w:pPr>
              <w:jc w:val="center"/>
              <w:rPr>
                <w:rFonts w:ascii="Arial" w:hAnsi="Arial" w:cs="Arial"/>
                <w:b/>
              </w:rPr>
            </w:pPr>
            <w:r w:rsidRPr="00444AF4">
              <w:rPr>
                <w:rFonts w:ascii="Arial" w:hAnsi="Arial" w:cs="Arial"/>
                <w:b/>
                <w:sz w:val="22"/>
                <w:szCs w:val="22"/>
              </w:rPr>
              <w:t>del Texto de Referencia (Ordenanza Nº 25.418)</w:t>
            </w:r>
          </w:p>
        </w:tc>
        <w:tc>
          <w:tcPr>
            <w:tcW w:w="3240" w:type="dxa"/>
            <w:vAlign w:val="center"/>
          </w:tcPr>
          <w:p w:rsidR="009201E6" w:rsidRPr="00444AF4" w:rsidRDefault="009201E6" w:rsidP="00444AF4">
            <w:pPr>
              <w:jc w:val="center"/>
              <w:rPr>
                <w:rFonts w:ascii="Arial" w:hAnsi="Arial" w:cs="Arial"/>
                <w:b/>
              </w:rPr>
            </w:pPr>
            <w:r w:rsidRPr="00444AF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9201E6" w:rsidRPr="00444AF4" w:rsidTr="00444AF4">
        <w:trPr>
          <w:jc w:val="center"/>
        </w:trPr>
        <w:tc>
          <w:tcPr>
            <w:tcW w:w="9180" w:type="dxa"/>
            <w:gridSpan w:val="3"/>
            <w:vAlign w:val="center"/>
          </w:tcPr>
          <w:p w:rsidR="007D777B" w:rsidRPr="00444AF4" w:rsidRDefault="007D777B" w:rsidP="00444AF4">
            <w:pPr>
              <w:jc w:val="center"/>
              <w:rPr>
                <w:rFonts w:ascii="Arial" w:hAnsi="Arial" w:cs="Arial"/>
              </w:rPr>
            </w:pPr>
            <w:r w:rsidRPr="00444AF4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741.8</w:t>
            </w:r>
          </w:p>
        </w:tc>
      </w:tr>
    </w:tbl>
    <w:p w:rsidR="009201E6" w:rsidRPr="00444AF4" w:rsidRDefault="009201E6" w:rsidP="009201E6">
      <w:pPr>
        <w:jc w:val="both"/>
        <w:rPr>
          <w:rFonts w:ascii="Arial" w:hAnsi="Arial" w:cs="Arial"/>
          <w:sz w:val="22"/>
          <w:szCs w:val="22"/>
        </w:rPr>
      </w:pPr>
    </w:p>
    <w:p w:rsidR="00DA19F5" w:rsidRPr="00444AF4" w:rsidRDefault="00DA19F5">
      <w:pPr>
        <w:rPr>
          <w:rFonts w:ascii="Arial" w:hAnsi="Arial" w:cs="Arial"/>
          <w:sz w:val="22"/>
          <w:szCs w:val="22"/>
        </w:rPr>
      </w:pPr>
    </w:p>
    <w:sectPr w:rsidR="00DA19F5" w:rsidRPr="00444AF4" w:rsidSect="00444AF4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201E6"/>
    <w:rsid w:val="00011A8C"/>
    <w:rsid w:val="00026A44"/>
    <w:rsid w:val="00226121"/>
    <w:rsid w:val="00444AF4"/>
    <w:rsid w:val="00547BCC"/>
    <w:rsid w:val="007D777B"/>
    <w:rsid w:val="008A7B65"/>
    <w:rsid w:val="009201E6"/>
    <w:rsid w:val="009B21ED"/>
    <w:rsid w:val="00B21F6B"/>
    <w:rsid w:val="00C1047E"/>
    <w:rsid w:val="00DA19F5"/>
    <w:rsid w:val="00FC2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9201E6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9201E6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9201E6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827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2014-09-12T14:42:00Z</dcterms:created>
  <dcterms:modified xsi:type="dcterms:W3CDTF">2015-10-09T21:11:00Z</dcterms:modified>
</cp:coreProperties>
</file>