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78D" w:rsidRPr="002A209D" w:rsidRDefault="005B378D" w:rsidP="002A209D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2A209D">
        <w:rPr>
          <w:rFonts w:ascii="Arial" w:hAnsi="Arial" w:cs="Arial"/>
          <w:b/>
          <w:sz w:val="22"/>
          <w:szCs w:val="22"/>
        </w:rPr>
        <w:t>13044</w:t>
      </w:r>
    </w:p>
    <w:p w:rsidR="00FE07A7" w:rsidRDefault="00FE07A7" w:rsidP="00FE07A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E409F" w:rsidRPr="002A209D" w:rsidRDefault="005B378D" w:rsidP="00FE07A7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2A209D">
        <w:rPr>
          <w:rFonts w:ascii="Arial" w:hAnsi="Arial" w:cs="Arial"/>
          <w:b/>
          <w:bCs/>
          <w:sz w:val="22"/>
          <w:szCs w:val="22"/>
        </w:rPr>
        <w:t>ORDENANZA I - Nº 32.278</w:t>
      </w:r>
    </w:p>
    <w:p w:rsidR="005B378D" w:rsidRPr="002A209D" w:rsidRDefault="005B378D" w:rsidP="00FE07A7">
      <w:pPr>
        <w:pStyle w:val="TxBrp6"/>
        <w:tabs>
          <w:tab w:val="left" w:pos="204"/>
        </w:tabs>
        <w:spacing w:line="360" w:lineRule="auto"/>
        <w:jc w:val="both"/>
        <w:rPr>
          <w:rFonts w:ascii="Arial" w:hAnsi="Arial" w:cs="Arial"/>
          <w:sz w:val="22"/>
          <w:szCs w:val="22"/>
          <w:lang w:val="es-MX"/>
        </w:rPr>
      </w:pPr>
    </w:p>
    <w:p w:rsidR="005B378D" w:rsidRPr="002A209D" w:rsidRDefault="005B378D" w:rsidP="002A209D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A209D">
        <w:rPr>
          <w:rFonts w:ascii="Arial" w:hAnsi="Arial" w:cs="Arial"/>
          <w:bCs/>
          <w:sz w:val="22"/>
          <w:szCs w:val="22"/>
        </w:rPr>
        <w:t xml:space="preserve">Artículo </w:t>
      </w:r>
      <w:r w:rsidRPr="002A209D">
        <w:rPr>
          <w:rFonts w:ascii="Arial" w:hAnsi="Arial" w:cs="Arial"/>
          <w:bCs/>
          <w:caps/>
          <w:sz w:val="22"/>
          <w:szCs w:val="22"/>
        </w:rPr>
        <w:t xml:space="preserve">1º.- </w:t>
      </w:r>
      <w:r w:rsidRPr="002A209D">
        <w:rPr>
          <w:rFonts w:ascii="Arial" w:hAnsi="Arial" w:cs="Arial"/>
          <w:sz w:val="22"/>
          <w:szCs w:val="22"/>
        </w:rPr>
        <w:t xml:space="preserve">Los recipientes de productos </w:t>
      </w:r>
      <w:proofErr w:type="spellStart"/>
      <w:r w:rsidRPr="002A209D">
        <w:rPr>
          <w:rFonts w:ascii="Arial" w:hAnsi="Arial" w:cs="Arial"/>
          <w:sz w:val="22"/>
          <w:szCs w:val="22"/>
        </w:rPr>
        <w:t>hormiguicidas</w:t>
      </w:r>
      <w:proofErr w:type="spellEnd"/>
      <w:r w:rsidRPr="002A209D">
        <w:rPr>
          <w:rFonts w:ascii="Arial" w:hAnsi="Arial" w:cs="Arial"/>
          <w:sz w:val="22"/>
          <w:szCs w:val="22"/>
        </w:rPr>
        <w:t>, raticidas, polvos para las cucarachas, ácidos y/o líquidos útiles para la extinción de microbios, o de insectos, por vías de fumigación, aspersión, rociamiento, etcétera, deberán llevar adherida una etiqueta en la cual figure la composición cualitativa y cuantitativa de las sustancias que los constituyen.</w:t>
      </w:r>
    </w:p>
    <w:p w:rsidR="005B378D" w:rsidRPr="002A209D" w:rsidRDefault="005B378D" w:rsidP="002A209D">
      <w:pPr>
        <w:pStyle w:val="Textosinformato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89" w:type="dxa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5B378D" w:rsidRPr="002A209D" w:rsidTr="002A209D">
        <w:trPr>
          <w:jc w:val="center"/>
        </w:trPr>
        <w:tc>
          <w:tcPr>
            <w:tcW w:w="9089" w:type="dxa"/>
            <w:gridSpan w:val="2"/>
            <w:vAlign w:val="center"/>
          </w:tcPr>
          <w:p w:rsidR="005B378D" w:rsidRPr="002A209D" w:rsidRDefault="005B378D" w:rsidP="002A20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ORDENANZA I – Nº 32.278</w:t>
            </w:r>
          </w:p>
          <w:p w:rsidR="005B378D" w:rsidRPr="002A209D" w:rsidRDefault="005B378D" w:rsidP="002A20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5B378D" w:rsidRPr="002A209D" w:rsidTr="002A209D">
        <w:trPr>
          <w:jc w:val="center"/>
        </w:trPr>
        <w:tc>
          <w:tcPr>
            <w:tcW w:w="3869" w:type="dxa"/>
            <w:vAlign w:val="center"/>
          </w:tcPr>
          <w:p w:rsidR="005B378D" w:rsidRPr="002A209D" w:rsidRDefault="005B378D" w:rsidP="002A20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5B378D" w:rsidRPr="002A209D" w:rsidRDefault="005B378D" w:rsidP="002A20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5B378D" w:rsidRPr="002A209D" w:rsidRDefault="005B378D" w:rsidP="002A20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5B378D" w:rsidRPr="002A209D" w:rsidTr="002A209D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A44E78" w:rsidRPr="002A209D" w:rsidRDefault="00A44E78" w:rsidP="002A209D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2A209D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710.5</w:t>
            </w:r>
          </w:p>
        </w:tc>
      </w:tr>
    </w:tbl>
    <w:p w:rsidR="001E409F" w:rsidRPr="002A209D" w:rsidRDefault="001E409F" w:rsidP="002A209D">
      <w:pPr>
        <w:spacing w:line="360" w:lineRule="auto"/>
        <w:ind w:left="3540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3090"/>
        <w:gridCol w:w="2850"/>
        <w:gridCol w:w="3240"/>
      </w:tblGrid>
      <w:tr w:rsidR="005B378D" w:rsidRPr="002A209D" w:rsidTr="002A209D">
        <w:trPr>
          <w:jc w:val="center"/>
        </w:trPr>
        <w:tc>
          <w:tcPr>
            <w:tcW w:w="9180" w:type="dxa"/>
            <w:gridSpan w:val="3"/>
            <w:vAlign w:val="center"/>
          </w:tcPr>
          <w:p w:rsidR="005B378D" w:rsidRPr="002A209D" w:rsidRDefault="005B378D" w:rsidP="002A209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ORDENANZA I – Nº 32.278</w:t>
            </w:r>
          </w:p>
          <w:p w:rsidR="005B378D" w:rsidRPr="002A209D" w:rsidRDefault="005B378D" w:rsidP="002A209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5B378D" w:rsidRPr="002A209D" w:rsidTr="002A209D">
        <w:trPr>
          <w:jc w:val="center"/>
        </w:trPr>
        <w:tc>
          <w:tcPr>
            <w:tcW w:w="3090" w:type="dxa"/>
            <w:vAlign w:val="center"/>
          </w:tcPr>
          <w:p w:rsidR="005B378D" w:rsidRPr="002A209D" w:rsidRDefault="005B378D" w:rsidP="002A209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B378D" w:rsidRPr="002A209D" w:rsidRDefault="005B378D" w:rsidP="002A209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5B378D" w:rsidRPr="002A209D" w:rsidRDefault="005B378D" w:rsidP="002A209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5B378D" w:rsidRPr="002A209D" w:rsidRDefault="005B378D" w:rsidP="002A209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del Texto de Referencia (Ordenanza Nº 32.278)</w:t>
            </w:r>
          </w:p>
        </w:tc>
        <w:tc>
          <w:tcPr>
            <w:tcW w:w="3240" w:type="dxa"/>
            <w:vAlign w:val="center"/>
          </w:tcPr>
          <w:p w:rsidR="005B378D" w:rsidRPr="002A209D" w:rsidRDefault="005B378D" w:rsidP="002A209D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A209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5B378D" w:rsidRPr="002A209D" w:rsidTr="002A209D">
        <w:trPr>
          <w:jc w:val="center"/>
        </w:trPr>
        <w:tc>
          <w:tcPr>
            <w:tcW w:w="9180" w:type="dxa"/>
            <w:gridSpan w:val="3"/>
            <w:vAlign w:val="center"/>
          </w:tcPr>
          <w:p w:rsidR="00A44E78" w:rsidRPr="002A209D" w:rsidRDefault="00A44E78" w:rsidP="002A209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209D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710.5</w:t>
            </w:r>
          </w:p>
        </w:tc>
      </w:tr>
    </w:tbl>
    <w:p w:rsidR="005B378D" w:rsidRPr="002A209D" w:rsidRDefault="005B378D" w:rsidP="002A209D">
      <w:pPr>
        <w:pStyle w:val="Textoindependiente2"/>
        <w:spacing w:line="360" w:lineRule="auto"/>
        <w:rPr>
          <w:rFonts w:ascii="Arial" w:hAnsi="Arial" w:cs="Arial"/>
          <w:caps w:val="0"/>
          <w:sz w:val="22"/>
          <w:szCs w:val="22"/>
        </w:rPr>
      </w:pPr>
    </w:p>
    <w:p w:rsidR="00A552B6" w:rsidRPr="002A209D" w:rsidRDefault="00A552B6" w:rsidP="002A209D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552B6" w:rsidRPr="002A209D" w:rsidSect="002A209D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5B378D"/>
    <w:rsid w:val="00080F17"/>
    <w:rsid w:val="001418B3"/>
    <w:rsid w:val="00141E56"/>
    <w:rsid w:val="001E409F"/>
    <w:rsid w:val="00232813"/>
    <w:rsid w:val="002A209D"/>
    <w:rsid w:val="00383580"/>
    <w:rsid w:val="003D02C6"/>
    <w:rsid w:val="005B378D"/>
    <w:rsid w:val="006835F8"/>
    <w:rsid w:val="006C4A8E"/>
    <w:rsid w:val="00A44E78"/>
    <w:rsid w:val="00A552B6"/>
    <w:rsid w:val="00AA75E0"/>
    <w:rsid w:val="00CF3978"/>
    <w:rsid w:val="00D02209"/>
    <w:rsid w:val="00FE0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5B378D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5B378D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rsid w:val="005B378D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5B378D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table" w:styleId="Tablaconcuadrcula">
    <w:name w:val="Table Grid"/>
    <w:basedOn w:val="Tablanormal"/>
    <w:rsid w:val="005B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xBrp6">
    <w:name w:val="TxBr_p6"/>
    <w:basedOn w:val="Normal"/>
    <w:rsid w:val="005B378D"/>
    <w:pPr>
      <w:widowControl w:val="0"/>
      <w:autoSpaceDE w:val="0"/>
      <w:autoSpaceDN w:val="0"/>
      <w:adjustRightInd w:val="0"/>
      <w:spacing w:line="240" w:lineRule="atLeast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2014-09-12T14:15:00Z</dcterms:created>
  <dcterms:modified xsi:type="dcterms:W3CDTF">2015-10-09T20:37:00Z</dcterms:modified>
</cp:coreProperties>
</file>