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98D" w:rsidRPr="00F23E1E" w:rsidRDefault="00D2598D" w:rsidP="00F23E1E">
      <w:pPr>
        <w:spacing w:after="0" w:line="360" w:lineRule="auto"/>
        <w:rPr>
          <w:rFonts w:ascii="Arial" w:hAnsi="Arial" w:cs="Arial"/>
          <w:b/>
        </w:rPr>
      </w:pPr>
      <w:r w:rsidRPr="00F23E1E">
        <w:rPr>
          <w:rFonts w:ascii="Arial" w:hAnsi="Arial" w:cs="Arial"/>
          <w:b/>
        </w:rPr>
        <w:t>11</w:t>
      </w:r>
      <w:r w:rsidR="0052241E" w:rsidRPr="00F23E1E">
        <w:rPr>
          <w:rFonts w:ascii="Arial" w:hAnsi="Arial" w:cs="Arial"/>
          <w:b/>
        </w:rPr>
        <w:t>192</w:t>
      </w:r>
    </w:p>
    <w:p w:rsidR="003D1AF8" w:rsidRPr="00F23E1E" w:rsidRDefault="003D1AF8" w:rsidP="00F23E1E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</w:p>
    <w:p w:rsidR="00D2598D" w:rsidRPr="006E5543" w:rsidRDefault="002912C2" w:rsidP="002912C2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  <w:r w:rsidRPr="006E5543">
        <w:rPr>
          <w:rFonts w:ascii="Arial" w:hAnsi="Arial" w:cs="Arial"/>
          <w:sz w:val="22"/>
          <w:szCs w:val="22"/>
        </w:rPr>
        <w:t>ORDENANZA N – Nº 13.531</w:t>
      </w:r>
    </w:p>
    <w:p w:rsidR="002912C2" w:rsidRPr="00F23E1E" w:rsidRDefault="002912C2" w:rsidP="002912C2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</w:p>
    <w:p w:rsidR="00EA258D" w:rsidRPr="00F23E1E" w:rsidRDefault="00D2598D" w:rsidP="00F23E1E">
      <w:pPr>
        <w:spacing w:after="0" w:line="360" w:lineRule="auto"/>
        <w:jc w:val="both"/>
        <w:rPr>
          <w:rFonts w:ascii="Arial" w:hAnsi="Arial" w:cs="Arial"/>
        </w:rPr>
      </w:pPr>
      <w:r w:rsidRPr="00F23E1E">
        <w:rPr>
          <w:rFonts w:ascii="Arial" w:hAnsi="Arial" w:cs="Arial"/>
        </w:rPr>
        <w:t>Artículo 1º - Desde la promulgación de la presente queda prohibido el emplazamiento de nuevas obras escultóricas en el Rosedal de Palermo.</w:t>
      </w:r>
    </w:p>
    <w:p w:rsidR="00BC4924" w:rsidRPr="00F23E1E" w:rsidRDefault="00BC4924" w:rsidP="00F23E1E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75"/>
        <w:gridCol w:w="5220"/>
      </w:tblGrid>
      <w:tr w:rsidR="00BC4924" w:rsidRPr="00F23E1E" w:rsidTr="00F23E1E">
        <w:trPr>
          <w:jc w:val="center"/>
        </w:trPr>
        <w:tc>
          <w:tcPr>
            <w:tcW w:w="9795" w:type="dxa"/>
            <w:gridSpan w:val="2"/>
            <w:vAlign w:val="center"/>
          </w:tcPr>
          <w:p w:rsidR="00BC4924" w:rsidRPr="00F23E1E" w:rsidRDefault="002912C2" w:rsidP="00F23E1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EC0A96" w:rsidRPr="00F23E1E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3D1AF8" w:rsidRPr="00F23E1E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="00BC4924" w:rsidRPr="00F23E1E">
              <w:rPr>
                <w:rFonts w:ascii="Arial" w:hAnsi="Arial" w:cs="Arial"/>
                <w:b/>
                <w:sz w:val="22"/>
                <w:szCs w:val="22"/>
              </w:rPr>
              <w:t>13.531</w:t>
            </w:r>
          </w:p>
          <w:p w:rsidR="00BC4924" w:rsidRPr="00F23E1E" w:rsidRDefault="00BC4924" w:rsidP="00F23E1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23E1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C4924" w:rsidRPr="00F23E1E" w:rsidTr="00F23E1E">
        <w:trPr>
          <w:jc w:val="center"/>
        </w:trPr>
        <w:tc>
          <w:tcPr>
            <w:tcW w:w="4575" w:type="dxa"/>
            <w:vAlign w:val="center"/>
          </w:tcPr>
          <w:p w:rsidR="00BC4924" w:rsidRPr="00F23E1E" w:rsidRDefault="00BC4924" w:rsidP="00F23E1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3E1E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BC4924" w:rsidRPr="00F23E1E" w:rsidRDefault="00BC4924" w:rsidP="00F23E1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3E1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BC4924" w:rsidRPr="00F23E1E" w:rsidRDefault="00BC4924" w:rsidP="00F23E1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3E1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C4924" w:rsidRPr="00F23E1E" w:rsidTr="00F23E1E">
        <w:trPr>
          <w:trHeight w:val="555"/>
          <w:jc w:val="center"/>
        </w:trPr>
        <w:tc>
          <w:tcPr>
            <w:tcW w:w="9795" w:type="dxa"/>
            <w:gridSpan w:val="2"/>
            <w:vAlign w:val="center"/>
          </w:tcPr>
          <w:p w:rsidR="00BC4924" w:rsidRPr="00F23E1E" w:rsidRDefault="00BC4924" w:rsidP="00F23E1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3E1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</w:t>
            </w:r>
            <w:r w:rsidR="00B3632D" w:rsidRPr="00F23E1E">
              <w:rPr>
                <w:rFonts w:ascii="Arial" w:hAnsi="Arial" w:cs="Arial"/>
                <w:sz w:val="22"/>
                <w:szCs w:val="22"/>
              </w:rPr>
              <w:t>650.5</w:t>
            </w:r>
            <w:r w:rsidRPr="00F23E1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C4924" w:rsidRPr="00F23E1E" w:rsidRDefault="00BC4924" w:rsidP="00F23E1E">
      <w:pPr>
        <w:spacing w:after="0" w:line="360" w:lineRule="auto"/>
        <w:jc w:val="center"/>
        <w:rPr>
          <w:rFonts w:ascii="Arial" w:hAnsi="Arial" w:cs="Arial"/>
        </w:rPr>
      </w:pPr>
    </w:p>
    <w:tbl>
      <w:tblPr>
        <w:tblW w:w="0" w:type="auto"/>
        <w:jc w:val="center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28"/>
        <w:gridCol w:w="2850"/>
        <w:gridCol w:w="3240"/>
      </w:tblGrid>
      <w:tr w:rsidR="00BC4924" w:rsidRPr="00F23E1E" w:rsidTr="00F23E1E">
        <w:trPr>
          <w:jc w:val="center"/>
        </w:trPr>
        <w:tc>
          <w:tcPr>
            <w:tcW w:w="9818" w:type="dxa"/>
            <w:gridSpan w:val="3"/>
            <w:vAlign w:val="center"/>
          </w:tcPr>
          <w:p w:rsidR="00BC4924" w:rsidRPr="00F23E1E" w:rsidRDefault="00BC4924" w:rsidP="00F23E1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3E1E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EC0A96" w:rsidRPr="00F23E1E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3D1AF8" w:rsidRPr="00F23E1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23E1E">
              <w:rPr>
                <w:rFonts w:ascii="Arial" w:hAnsi="Arial" w:cs="Arial"/>
                <w:b/>
                <w:sz w:val="22"/>
                <w:szCs w:val="22"/>
              </w:rPr>
              <w:t>- Nº 13.531</w:t>
            </w:r>
          </w:p>
          <w:p w:rsidR="00BC4924" w:rsidRPr="00F23E1E" w:rsidRDefault="00BC4924" w:rsidP="00F23E1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3E1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C4924" w:rsidRPr="00F23E1E" w:rsidTr="00F23E1E">
        <w:trPr>
          <w:jc w:val="center"/>
        </w:trPr>
        <w:tc>
          <w:tcPr>
            <w:tcW w:w="3728" w:type="dxa"/>
            <w:vAlign w:val="center"/>
          </w:tcPr>
          <w:p w:rsidR="00BC4924" w:rsidRPr="00F23E1E" w:rsidRDefault="00BC4924" w:rsidP="00F23E1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23E1E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BC4924" w:rsidRPr="00F23E1E" w:rsidRDefault="00BC4924" w:rsidP="00F23E1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23E1E">
              <w:rPr>
                <w:rFonts w:ascii="Arial" w:hAnsi="Arial" w:cs="Arial"/>
                <w:b/>
              </w:rPr>
              <w:t>Número de artículo del Texto de Referencia (Ordenanza 13</w:t>
            </w:r>
            <w:r w:rsidR="002912C2">
              <w:rPr>
                <w:rFonts w:ascii="Arial" w:hAnsi="Arial" w:cs="Arial"/>
                <w:b/>
              </w:rPr>
              <w:t>.</w:t>
            </w:r>
            <w:r w:rsidRPr="00F23E1E">
              <w:rPr>
                <w:rFonts w:ascii="Arial" w:hAnsi="Arial" w:cs="Arial"/>
                <w:b/>
              </w:rPr>
              <w:t>531 )</w:t>
            </w:r>
          </w:p>
        </w:tc>
        <w:tc>
          <w:tcPr>
            <w:tcW w:w="3240" w:type="dxa"/>
            <w:vAlign w:val="center"/>
          </w:tcPr>
          <w:p w:rsidR="00BC4924" w:rsidRPr="00F23E1E" w:rsidRDefault="00BC4924" w:rsidP="00F23E1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23E1E">
              <w:rPr>
                <w:rFonts w:ascii="Arial" w:hAnsi="Arial" w:cs="Arial"/>
                <w:b/>
              </w:rPr>
              <w:t>Observaciones</w:t>
            </w:r>
          </w:p>
        </w:tc>
      </w:tr>
      <w:tr w:rsidR="00BC4924" w:rsidRPr="00F23E1E" w:rsidTr="00F23E1E">
        <w:trPr>
          <w:jc w:val="center"/>
        </w:trPr>
        <w:tc>
          <w:tcPr>
            <w:tcW w:w="9818" w:type="dxa"/>
            <w:gridSpan w:val="3"/>
            <w:vAlign w:val="center"/>
          </w:tcPr>
          <w:p w:rsidR="00BC4924" w:rsidRPr="00F23E1E" w:rsidRDefault="00BC4924" w:rsidP="00F23E1E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23E1E">
              <w:rPr>
                <w:rFonts w:ascii="Arial" w:hAnsi="Arial" w:cs="Arial"/>
              </w:rPr>
              <w:t xml:space="preserve">La numeración de los artículos del Texto Definitivo corresponde a la numeración original del Texto Consolidado obrante en el Digesto Municipal de la Ciudad de Buenos Aires, </w:t>
            </w:r>
            <w:r w:rsidR="002912C2">
              <w:rPr>
                <w:rFonts w:ascii="Arial" w:hAnsi="Arial" w:cs="Arial"/>
              </w:rPr>
              <w:t xml:space="preserve">Segunda Edición, Año 1993, AD </w:t>
            </w:r>
            <w:r w:rsidR="00B3632D" w:rsidRPr="00F23E1E">
              <w:rPr>
                <w:rFonts w:ascii="Arial" w:hAnsi="Arial" w:cs="Arial"/>
              </w:rPr>
              <w:t>650.5</w:t>
            </w:r>
          </w:p>
        </w:tc>
      </w:tr>
    </w:tbl>
    <w:p w:rsidR="00BC4924" w:rsidRPr="00F23E1E" w:rsidRDefault="00BC4924" w:rsidP="00F23E1E">
      <w:pPr>
        <w:spacing w:after="0" w:line="360" w:lineRule="auto"/>
        <w:rPr>
          <w:rFonts w:ascii="Arial" w:hAnsi="Arial" w:cs="Arial"/>
        </w:rPr>
      </w:pPr>
    </w:p>
    <w:p w:rsidR="00BC4924" w:rsidRPr="00F23E1E" w:rsidRDefault="00CC1239" w:rsidP="00F23E1E">
      <w:pPr>
        <w:spacing w:after="0" w:line="360" w:lineRule="auto"/>
        <w:rPr>
          <w:rFonts w:ascii="Arial" w:hAnsi="Arial" w:cs="Arial"/>
          <w:b/>
        </w:rPr>
      </w:pPr>
      <w:r w:rsidRPr="00F23E1E">
        <w:rPr>
          <w:rFonts w:ascii="Arial" w:hAnsi="Arial" w:cs="Arial"/>
          <w:b/>
          <w:u w:val="single"/>
        </w:rPr>
        <w:t>Observaciones Generales</w:t>
      </w:r>
      <w:bookmarkStart w:id="0" w:name="_GoBack"/>
      <w:bookmarkEnd w:id="0"/>
      <w:r w:rsidR="00F23E1E">
        <w:rPr>
          <w:rFonts w:ascii="Arial" w:hAnsi="Arial" w:cs="Arial"/>
          <w:b/>
        </w:rPr>
        <w:t>:</w:t>
      </w:r>
    </w:p>
    <w:p w:rsidR="00CC1239" w:rsidRPr="00F23E1E" w:rsidRDefault="00CC1239" w:rsidP="00F23E1E">
      <w:pPr>
        <w:spacing w:after="0" w:line="360" w:lineRule="auto"/>
        <w:rPr>
          <w:rFonts w:ascii="Arial" w:hAnsi="Arial" w:cs="Arial"/>
        </w:rPr>
      </w:pPr>
      <w:r w:rsidRPr="00F23E1E">
        <w:rPr>
          <w:rFonts w:ascii="Arial" w:hAnsi="Arial" w:cs="Arial"/>
        </w:rPr>
        <w:t>La presente Ordenanza fue promulgada con fecha 11/08/1942.</w:t>
      </w:r>
    </w:p>
    <w:sectPr w:rsidR="00CC1239" w:rsidRPr="00F23E1E" w:rsidSect="00F23E1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2598D"/>
    <w:rsid w:val="000D1FF9"/>
    <w:rsid w:val="001B7876"/>
    <w:rsid w:val="001D32C7"/>
    <w:rsid w:val="002912C2"/>
    <w:rsid w:val="002A52E7"/>
    <w:rsid w:val="003D1AF8"/>
    <w:rsid w:val="00430D44"/>
    <w:rsid w:val="0052241E"/>
    <w:rsid w:val="005F51E2"/>
    <w:rsid w:val="00622004"/>
    <w:rsid w:val="006B58B6"/>
    <w:rsid w:val="006E5543"/>
    <w:rsid w:val="00971635"/>
    <w:rsid w:val="009864AC"/>
    <w:rsid w:val="00B3632D"/>
    <w:rsid w:val="00BC4924"/>
    <w:rsid w:val="00CC1239"/>
    <w:rsid w:val="00D2598D"/>
    <w:rsid w:val="00EA258D"/>
    <w:rsid w:val="00EC0A96"/>
    <w:rsid w:val="00EC78B1"/>
    <w:rsid w:val="00F23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5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nhideWhenUsed/>
    <w:rsid w:val="00D2598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D2598D"/>
    <w:rPr>
      <w:rFonts w:ascii="Courier New" w:eastAsia="Times New Roman" w:hAnsi="Courier New" w:cs="Courier New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D25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D2598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2598D"/>
    <w:rPr>
      <w:rFonts w:ascii="Times New Roman" w:eastAsia="Times New Roman" w:hAnsi="Times New Roman" w:cs="Times New Roman"/>
      <w:b/>
      <w:sz w:val="24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8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767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2015-03-01T16:09:00Z</dcterms:created>
  <dcterms:modified xsi:type="dcterms:W3CDTF">2015-09-25T15:35:00Z</dcterms:modified>
</cp:coreProperties>
</file>